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00" w:rsidRPr="00097486" w:rsidRDefault="00906F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МИНИСТЕРСТВО ЗДРАВООХРАНЕНИЯ И СОЦИАЛЬНОГО РАЗВИТИЯ</w:t>
      </w:r>
    </w:p>
    <w:p w:rsidR="00906F00" w:rsidRPr="00097486" w:rsidRDefault="00906F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06F00" w:rsidRPr="00097486" w:rsidRDefault="00906F00" w:rsidP="0034441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06F00" w:rsidRPr="00097486" w:rsidRDefault="00906F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ПРИКАЗ</w:t>
      </w:r>
    </w:p>
    <w:p w:rsidR="00906F00" w:rsidRPr="00097486" w:rsidRDefault="00906F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от 14 декабря 2009 г.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984н</w:t>
      </w:r>
    </w:p>
    <w:p w:rsidR="00906F00" w:rsidRPr="00097486" w:rsidRDefault="00906F00" w:rsidP="0034441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06F00" w:rsidRPr="00097486" w:rsidRDefault="00906F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 w:rsidR="00906F00" w:rsidRPr="00097486" w:rsidRDefault="00906F00" w:rsidP="004E14C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ПРОХОЖДЕНИЯ ДИСПАНСЕРИЗАЦИИ ГОСУДАРСТВЕННЫМИ ГРАЖДАНСКИМИСЛУЖАЩИМИ РОССИЙСКОЙ ФЕДЕРАЦИИ И МУНИЦИПАЛЬНЫМИ СЛУЖАЩИМИ,ПЕРЕЧНЯ ЗАБОЛЕВАНИЙ, ПРЕПЯТСТВУЮЩИХ ПОСТУПЛЕНИЮНА ГОС</w:t>
      </w:r>
      <w:r w:rsidR="004E14C8" w:rsidRPr="00097486">
        <w:rPr>
          <w:rFonts w:ascii="Times New Roman" w:hAnsi="Times New Roman" w:cs="Times New Roman"/>
          <w:sz w:val="24"/>
          <w:szCs w:val="24"/>
        </w:rPr>
        <w:t xml:space="preserve">УДАРСТВЕННУЮ ГРАЖДАНСКУЮ СЛУЖБУ </w:t>
      </w:r>
      <w:r w:rsidRPr="00097486">
        <w:rPr>
          <w:rFonts w:ascii="Times New Roman" w:hAnsi="Times New Roman" w:cs="Times New Roman"/>
          <w:sz w:val="24"/>
          <w:szCs w:val="24"/>
        </w:rPr>
        <w:t>РОССИЙСКОЙФЕДЕРАЦИИ И МУНИЦИПАЛЬНУЮ СЛУЖБУ ИЛИ ЕЕ ПРОХОЖДЕНИЮ,А ТАКЖЕ ФОРМЫ ЗАКЛЮЧЕНИЯ МЕДИЦИНСКОГО УЧРЕЖДЕНИЯ</w:t>
      </w:r>
    </w:p>
    <w:p w:rsidR="00906F00" w:rsidRPr="00097486" w:rsidRDefault="00906F00" w:rsidP="004E14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6F00" w:rsidRPr="00097486" w:rsidRDefault="00906F00" w:rsidP="004E14C8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В соответствии с пунктом 4 части 1 статьи 16 Федерального закона от 27 июля 2004 г.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79-ФЗ "О государственной гражданской службе Российской Федерации" (Собрание законодательства Российской Федерации, 2004,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31, ст. 3215; 2006,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6, ст. 636; 2007,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10, ст. 1151;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16, ст. 1828;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49, ст. 6070; 2008,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13, ст. 1186;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30, ст. 3616;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52, ст. 6235), пунктом 4 части 1 статьи 11 Федерального закона от 2 марта 2007 г.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25-ФЗ "О муниципальной службе в Российской Федерации" (Собрание законодательства Российской Федерации, 2007,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10, ст. 1152; 2008,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30, ст. 3616;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44, ст. 4987, 4988;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48, ст. 5514;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52, ст. 6222, 6235) и подпунктом 5.2.100.63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321 (Собрание законодательства Российской Федерации, 2004,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28, ст. 2898; 2005,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2, ст. 162; 2006,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19, ст. 2080; 2008,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11, ст. 1036;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15, ст. 1555;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23, ст. 2713;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42, ст. 4825;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46, ст. 5337;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48, ст. 5618; 2009,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2, ст. 244;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3, ст. 378;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6, ст. 738;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12, ст. 1427, 1434), приказываю:</w:t>
      </w:r>
    </w:p>
    <w:p w:rsidR="00906F00" w:rsidRPr="00097486" w:rsidRDefault="00906F00" w:rsidP="004E14C8">
      <w:pPr>
        <w:pStyle w:val="ConsPlusNormal"/>
        <w:widowControl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486">
        <w:rPr>
          <w:rFonts w:ascii="Times New Roman" w:hAnsi="Times New Roman" w:cs="Times New Roman"/>
          <w:b/>
          <w:sz w:val="24"/>
          <w:szCs w:val="24"/>
        </w:rPr>
        <w:t>Утвердить:</w:t>
      </w:r>
    </w:p>
    <w:p w:rsidR="00906F00" w:rsidRPr="00097486" w:rsidRDefault="00906F00" w:rsidP="004E14C8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Порядок прохождения диспансеризации государственными гражданскими служащими Российской Федерации и муниципальными служащими согласно приложению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1;</w:t>
      </w:r>
    </w:p>
    <w:p w:rsidR="00906F00" w:rsidRPr="00097486" w:rsidRDefault="00906F00" w:rsidP="004E14C8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перечень заболеваний, препятствующих поступлению на государственную гражданскую службу Российской Федерации и муниципальную службу или ее прохождению, согласно приложению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2;</w:t>
      </w:r>
    </w:p>
    <w:p w:rsidR="00906F00" w:rsidRPr="00097486" w:rsidRDefault="00906F00" w:rsidP="004E14C8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учетную форму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001-ГС/у "Заключение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прохождению" согласно приложению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906F00" w:rsidRPr="00097486" w:rsidRDefault="00906F00" w:rsidP="004E14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6F00" w:rsidRPr="00097486" w:rsidRDefault="00906F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Министр</w:t>
      </w:r>
    </w:p>
    <w:p w:rsidR="00906F00" w:rsidRPr="00097486" w:rsidRDefault="00906F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Т.А.ГОЛИКОВА</w:t>
      </w:r>
    </w:p>
    <w:p w:rsidR="00906F00" w:rsidRPr="00097486" w:rsidRDefault="00906F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06F00" w:rsidRPr="00097486" w:rsidRDefault="00906F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06F00" w:rsidRDefault="00906F00">
      <w:pPr>
        <w:pStyle w:val="ConsPlusNormal"/>
        <w:widowControl/>
        <w:ind w:firstLine="0"/>
        <w:jc w:val="right"/>
      </w:pPr>
    </w:p>
    <w:p w:rsidR="00906F00" w:rsidRDefault="00906F00">
      <w:pPr>
        <w:pStyle w:val="ConsPlusNormal"/>
        <w:widowControl/>
        <w:ind w:firstLine="0"/>
        <w:jc w:val="right"/>
      </w:pPr>
    </w:p>
    <w:p w:rsidR="00906F00" w:rsidRDefault="00906F00">
      <w:pPr>
        <w:pStyle w:val="ConsPlusNormal"/>
        <w:widowControl/>
        <w:ind w:firstLine="0"/>
        <w:jc w:val="right"/>
      </w:pPr>
    </w:p>
    <w:p w:rsidR="00906F00" w:rsidRPr="00097486" w:rsidRDefault="0035562F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sz w:val="22"/>
          <w:szCs w:val="22"/>
        </w:rPr>
        <w:br w:type="page"/>
      </w:r>
      <w:r w:rsidR="00906F00" w:rsidRPr="0009748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="00906F00" w:rsidRPr="0009748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06F00" w:rsidRPr="00097486" w:rsidRDefault="00906F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к Приказу</w:t>
      </w:r>
    </w:p>
    <w:p w:rsidR="00906F00" w:rsidRPr="00097486" w:rsidRDefault="00906F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Министерства здравоохранения</w:t>
      </w:r>
    </w:p>
    <w:p w:rsidR="00906F00" w:rsidRPr="00097486" w:rsidRDefault="00906F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и социального развития</w:t>
      </w:r>
    </w:p>
    <w:p w:rsidR="00906F00" w:rsidRPr="00097486" w:rsidRDefault="00906F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06F00" w:rsidRPr="00097486" w:rsidRDefault="00906F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от 14 декабря 2009 г.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984н</w:t>
      </w:r>
    </w:p>
    <w:p w:rsidR="00906F00" w:rsidRPr="00097486" w:rsidRDefault="00906F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06F00" w:rsidRPr="00097486" w:rsidRDefault="00906F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ПОРЯДОК</w:t>
      </w:r>
    </w:p>
    <w:p w:rsidR="00906F00" w:rsidRPr="00097486" w:rsidRDefault="00906F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ПРОХОЖДЕНИЯ ДИСПАНСЕРИЗАЦИИ ГОСУДАРСТВЕННЫМИ ГРАЖДАНСКИМИСЛУЖАЩИМИ РОССИЙСКОЙ ФЕДЕРАЦИИ И МУНИЦИПАЛЬНЫМИ СЛУЖАЩИМИ</w:t>
      </w:r>
    </w:p>
    <w:p w:rsidR="00906F00" w:rsidRPr="00097486" w:rsidRDefault="00906F00" w:rsidP="001C30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1. Настоящий Порядок определяет правила прохождения диспансеризации лицами, замещающими должности государственной гражданской службы Российской Федерации и муниципальные должности муниципальной службы, а также выдачи заключения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прохождению.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2. Под диспансеризацией, применительно к настоящему Порядку, понимается комплекс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государственной гражданской службы Российской Федерации (далее </w:t>
      </w:r>
      <w:r w:rsidR="00097486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гражданская служба) и муниципальной службы, сохранения и укрепления физического и психического здоровья государственного гражданского служащего Российской Федерации (далее </w:t>
      </w:r>
      <w:r w:rsidR="00097486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гражданский служащий) и муниципального служащего.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3. Диспансеризация гражданских служащих и муниципальных служащих осуществляется за счет средств соответствующих бюджетов в медицинских учреждениях, определенных федеральным государственным органом или государственным органом субъекта Российской Федерации (далее - государственный орган), органом местного самоуправления, аппаратом избирательной комиссии муниципального образования (далее </w:t>
      </w:r>
      <w:r w:rsidR="00097486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орган муниципального образования)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нужд, имеющих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специальностям: "терапия", "акушерство и гинекология", "неврология", "урология", "хирургия", "офтальмология", "отоларингология", "эндокринология", "психиатрия", "психиатрия-наркология", "рентгенология", "ультразвуковая диагностика", "клиническая лабораторная диагностика" (далее </w:t>
      </w:r>
      <w:r w:rsidR="00097486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медицинское учреждение).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В случае отсутствия в медицинском учреждении, осуществляющем диспансеризацию гражданских служащих или муниципальных служащих, лицензии на медицинскую деятельность по отдельным видам работ (услуг), необходимых для проведения диспансеризации в полном объеме, указанным медицинским учреждением заключаются договоры с медицинскими организациями, имеющими лицензии на соответствующие виды деятельности, о привлечении медицинских работников этих организаций.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4. Диспансеризация гражданских служащих и муниципальных служащих проводится ежегодно врачами-специалистами с использованием лабораторных и функциональных исследований в следующем объеме: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1) осмотр врачами-специалистами:</w:t>
      </w:r>
    </w:p>
    <w:p w:rsidR="00906F00" w:rsidRPr="00097486" w:rsidRDefault="00906F00" w:rsidP="003D7C49">
      <w:pPr>
        <w:pStyle w:val="ConsPlusNormal"/>
        <w:widowControl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терапевтом,</w:t>
      </w:r>
    </w:p>
    <w:p w:rsidR="00906F00" w:rsidRPr="00097486" w:rsidRDefault="00906F00" w:rsidP="003D7C49">
      <w:pPr>
        <w:pStyle w:val="ConsPlusNormal"/>
        <w:widowControl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акушером-гинекологом,</w:t>
      </w:r>
    </w:p>
    <w:p w:rsidR="00906F00" w:rsidRPr="00097486" w:rsidRDefault="00906F00" w:rsidP="003D7C49">
      <w:pPr>
        <w:pStyle w:val="ConsPlusNormal"/>
        <w:widowControl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неврологом,</w:t>
      </w:r>
    </w:p>
    <w:p w:rsidR="00906F00" w:rsidRPr="00097486" w:rsidRDefault="00906F00" w:rsidP="003D7C49">
      <w:pPr>
        <w:pStyle w:val="ConsPlusNormal"/>
        <w:widowControl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lastRenderedPageBreak/>
        <w:t>урологом (для мужского населения),</w:t>
      </w:r>
    </w:p>
    <w:p w:rsidR="00906F00" w:rsidRPr="00097486" w:rsidRDefault="00906F00" w:rsidP="003D7C49">
      <w:pPr>
        <w:pStyle w:val="ConsPlusNormal"/>
        <w:widowControl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хирургом,</w:t>
      </w:r>
    </w:p>
    <w:p w:rsidR="00906F00" w:rsidRPr="00097486" w:rsidRDefault="00906F00" w:rsidP="003D7C49">
      <w:pPr>
        <w:pStyle w:val="ConsPlusNormal"/>
        <w:widowControl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офтальмологом,</w:t>
      </w:r>
    </w:p>
    <w:p w:rsidR="00906F00" w:rsidRPr="00097486" w:rsidRDefault="00906F00" w:rsidP="003D7C49">
      <w:pPr>
        <w:pStyle w:val="ConsPlusNormal"/>
        <w:widowControl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отоларингологом,</w:t>
      </w:r>
    </w:p>
    <w:p w:rsidR="00906F00" w:rsidRPr="00097486" w:rsidRDefault="00906F00" w:rsidP="003D7C49">
      <w:pPr>
        <w:pStyle w:val="ConsPlusNormal"/>
        <w:widowControl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эндокринологом,</w:t>
      </w:r>
    </w:p>
    <w:p w:rsidR="00906F00" w:rsidRPr="00097486" w:rsidRDefault="00906F00" w:rsidP="003D7C49">
      <w:pPr>
        <w:pStyle w:val="ConsPlusNormal"/>
        <w:widowControl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психиатром,</w:t>
      </w:r>
    </w:p>
    <w:p w:rsidR="00906F00" w:rsidRPr="00097486" w:rsidRDefault="00906F00" w:rsidP="003D7C49">
      <w:pPr>
        <w:pStyle w:val="ConsPlusNormal"/>
        <w:widowControl/>
        <w:ind w:left="14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психиатром-наркологом;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2) проведение лабораторных и функциональных исследований: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клинический анализ крови,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клинический анализ мочи,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исследование уровня холестерина крови,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исследование уровня сахара крови,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исследование уровня билирубина,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исследование уровня общего белка сыворотки крови,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исследование уровня амилазы сыворотки крови,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исследование креатинина сыворотки крови,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исследование мочевой кислоты сыворотки крови,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исследование уровня холестерина липопротеидов низкой плотности</w:t>
      </w:r>
      <w:r w:rsidR="00D936AA">
        <w:rPr>
          <w:rFonts w:ascii="Times New Roman" w:hAnsi="Times New Roman" w:cs="Times New Roman"/>
          <w:sz w:val="24"/>
          <w:szCs w:val="24"/>
        </w:rPr>
        <w:t xml:space="preserve"> </w:t>
      </w:r>
      <w:r w:rsidRPr="00097486">
        <w:rPr>
          <w:rFonts w:ascii="Times New Roman" w:hAnsi="Times New Roman" w:cs="Times New Roman"/>
          <w:sz w:val="24"/>
          <w:szCs w:val="24"/>
        </w:rPr>
        <w:t>сыворотки крови,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исследование уровня триглицеридов сыворотки крови,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онкомаркер специфический CA-125 (женщинам после 40 лет),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онкомаркер специфический PSA (мужчинам после 40 лет),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цитологическое исследование мазка из цервикального канала,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электрокардиография,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флюорография (1 раз в год),</w:t>
      </w:r>
    </w:p>
    <w:p w:rsidR="00906F00" w:rsidRPr="00097486" w:rsidRDefault="00906F00" w:rsidP="00097486">
      <w:pPr>
        <w:pStyle w:val="ConsPlusNormal"/>
        <w:widowControl/>
        <w:ind w:left="284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маммография (женщинам после 40 лет, 1 раз в 2 года).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5. Диспансеризация гражданских служащих и муниципальных служащих проводится в служебное время в течение календарного года в соответствии с графиком прохождения диспансеризации государственными гражданскими служащими и муниципальными служащими, утвержденным представителем нанимателя (работодателем).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6. Гражданские служащие и муниципальные служащие проходят диспансеризацию в сроки, установленные графиком.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В случае невозможности прохождения диспансеризации в установленные сроки по уважительным причинам сроки ее прохождения согласуются с представителем нанимателя (работодателем).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7. Для прохождения диспансеризации представитель нанимателя (работодатель) составляет поименный список гражданских служащих или муниципальных служащих и направляет его за два месяца до начала диспансеризации в соответствующее медицинское учреждение.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8. Медицинское учреждение на основании полученного от представителя нанимателя (работодателя) поименного списка гражданских служащих или муниципальных служащих, подлежащих диспансеризации, утверждает совместно с представителем нанимателя (работодателем) календарный план проведения диспансеризации.</w:t>
      </w:r>
    </w:p>
    <w:p w:rsidR="00906F00" w:rsidRPr="00097486" w:rsidRDefault="00906F00" w:rsidP="001C30FD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9. На гражданского служащего или муниципального служащего, явившегося для прохождения диспансеризации, в регистратуре медицинского учреждения подбирается (или заполняется) учетная форма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025/у-04 "Медицинская карта амбулаторного больного", утвержденная Приказом Минздравсоцразвития России от 22 ноября 2004 г.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255 (зарегистрирован Минюстом России 14 декабря 2004 г.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6188) (далее - амбулаторная карта), которая передается в отделение (кабинет) медицинской профилактики или иное структурное подразделение медицинского учреждения, на которое возложены функции по организации проведения диспансеризации гражданских служащих и муниципальных служащих (далее - кабинет (отделение) медицинской профилактики).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lastRenderedPageBreak/>
        <w:t xml:space="preserve">В кабинете (отделении) медицинской профилактики заполняются разделы учетной формы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025/у-ГС "Паспорт здоровья" (приложение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 к настоящему Порядку) (далее </w:t>
      </w:r>
      <w:r w:rsidR="00097486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Паспорт здоровья), после чего гражданский служащий или муниципальный служащий направляется к врачам-специалистам и на диагностические исследования, проводимые в рамках диспансеризации.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10. Врачи-специалисты, принимающие участие в проведении диспансеризации гражданских служащих или муниципальных служащих, заносят результаты проведенных ими в рамках диспансеризации обследований в амбулаторную карту гражданского служащего или муниципального служащего и учетную форму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131/у-ГС "Карта учета диспансеризации государственного гражданского служащего и муниципального служащего" (приложение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2 к настоящему Порядку) (далее </w:t>
      </w:r>
      <w:r w:rsidR="00097486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Карта).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</w:t>
      </w:r>
      <w:r w:rsidR="004F6D6E">
        <w:rPr>
          <w:rFonts w:ascii="Times New Roman" w:hAnsi="Times New Roman" w:cs="Times New Roman"/>
          <w:sz w:val="24"/>
          <w:szCs w:val="24"/>
        </w:rPr>
        <w:t>ведение диспансеризации (далее 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врач-терапевт).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11. В случае выявления у гражданского служащего или муниципального служащего признаков заболевания врач-терапевт направляет его на дополнительную консультацию к врачам-специалистам и дополнительные обследования.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Дополнительные консультации, дополнительные обследования и лечение в амбулаторно-поликлинических и стационарных условиях не входят в объем диспансеризации.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В случае отсутствия в медицинском учреждении, проводящем диспансеризацию гражданских служащих или муниципальных служащих, врачей-специалистов, лабораторного и диагностического оборудования, необходимого для проведения дополнительных консультаций и обследований, врач-терапевт направляет гражданского служащего или муниципального служащего в другие медицинские учреждения.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12. При прохождении диспансеризации на каждое посещение гражданским служащим или муниципальным служащим врача-специалиста заполняется учетная форма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025/у-12 "Талон амбулаторного пациента", утвержденная Приказом Минздравсоцразвития России от 22 ноября 2004 г.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255 (зарегистрирован Минюстом России 14 декабря 2004 г.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6188), с отметками литерами "ГС".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13. После обследования гражданского служащего или муниципального служащего, проведенного в соответствии с установленным настоящим Порядком объемом диспансеризации,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гражданину соответствующую группу состояния здоровья: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I группа </w:t>
      </w:r>
      <w:r w:rsidR="003235BE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практически здоровые, не нуждающиеся в дальнейшем диспансерном наблюдении. С ними проводится профилактическая беседа и даются рекомендации по здоровому образу жизни;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II группа </w:t>
      </w:r>
      <w:r w:rsidR="003235BE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с риском развития заболевания, нуждающиеся в проведении профилактических мероприятий;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III группа </w:t>
      </w:r>
      <w:r w:rsidR="003235BE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нуждающиеся в дополнительном обследовании для уточнения (установления) диагноза в условиях амбулаторно-поликлинического учреждения;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IV группа </w:t>
      </w:r>
      <w:r w:rsidR="003235BE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нуждающиеся в дополнительном обследовании и лечении заболевания, выявленного во время диспансеризации, в стационарных условиях;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V группа </w:t>
      </w:r>
      <w:r w:rsidR="003235BE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Гражданским служащим и муниципальным служащим, отнесенным к II, III, IV, V группам состояния здоровья, имеющим риски развития каких-либо заболеваний, в зависимости от выявленных факторов риска врачом-терапевтом на основании заключений </w:t>
      </w:r>
      <w:r w:rsidRPr="00097486">
        <w:rPr>
          <w:rFonts w:ascii="Times New Roman" w:hAnsi="Times New Roman" w:cs="Times New Roman"/>
          <w:sz w:val="24"/>
          <w:szCs w:val="24"/>
        </w:rPr>
        <w:lastRenderedPageBreak/>
        <w:t>врачей-специалистов составляется индивидуальная программа профилактических мероприятий.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14. После проведения диспансеризации копия заполненной Карты передается с согласия гражданского служащего или муниципального служащего в медицинское учреждение по месту его динамического наблюдения (или в медицинское учреждение по его месту жительства в случае отсутствия прикрепления к медицинскому учреждению) для наблюдения врачом - участковым терапевтом и, при наличии показаний, врачами-специалистами, а также для осуществления индивидуальных программ профилактических мероприятий.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15. При установлении у гражданского служащего или муниципального служащего заболевания, требующего оказания высокотехнологичной медицинской помощи, медицинское учреждение, осуществляющее динамическое наблюдение за ним, направляет его на оказание высокотехнологичной медицинской помощи в порядке, установленном законодательством.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Копия заполненной Карты может быть передана на руки гражданскому служащему или муниципальному служащему с рекомендациями обратиться в медицинское учреждение для дальнейшего наблюдения врачами-специалистами или для осуществления индивидуальных программ профилактических мероприятий.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16. По окончании прохождения диспансеризации врач-терапевт заполняет Паспорт здоровья, в котором отмечаются результаты осмотров врачей-специалистов (включая дополнительные консультации), исследований (включая дополнительные), проведенных в процессе осуществления диспансеризации, вписываются группа состояния здоровья, заключения (рекомендации) врачей-специалистов и общее заключение врача-терапевта с рекомендациями по проведению профилактических мероприятий и лечению.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Паспорт здоровья хранится у гражданского служащего или муниципального служащего.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17. Медицинское учреждение на основании результатов диспансеризации гражданского служащего или муниципального служащего выдает ему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(учетная форма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001-ГС/у), форма которого предусмотрена приложением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3, подписываемое врачебной комиссией медицинского учреждения (далее </w:t>
      </w:r>
      <w:r w:rsidR="00097486">
        <w:rPr>
          <w:rFonts w:ascii="Times New Roman" w:hAnsi="Times New Roman" w:cs="Times New Roman"/>
          <w:sz w:val="24"/>
          <w:szCs w:val="24"/>
        </w:rPr>
        <w:t>–</w:t>
      </w:r>
      <w:r w:rsidRPr="00097486">
        <w:rPr>
          <w:rFonts w:ascii="Times New Roman" w:hAnsi="Times New Roman" w:cs="Times New Roman"/>
          <w:sz w:val="24"/>
          <w:szCs w:val="24"/>
        </w:rPr>
        <w:t xml:space="preserve"> Заключение)</w:t>
      </w:r>
      <w:r w:rsidR="00097486">
        <w:rPr>
          <w:rStyle w:val="aa"/>
          <w:rFonts w:ascii="Times New Roman" w:hAnsi="Times New Roman" w:cs="Times New Roman"/>
          <w:sz w:val="24"/>
          <w:szCs w:val="24"/>
        </w:rPr>
        <w:footnoteReference w:id="2"/>
      </w:r>
      <w:r w:rsidRPr="00097486">
        <w:rPr>
          <w:rFonts w:ascii="Times New Roman" w:hAnsi="Times New Roman" w:cs="Times New Roman"/>
          <w:sz w:val="24"/>
          <w:szCs w:val="24"/>
        </w:rPr>
        <w:t>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В случае если гражданскому служащему или муниципальному служащему по результатам диспансеризации выдано Заключение о наличии заболевания, препятствующего прохождению гражданской службы или муниципальной службы, медицинское учреждение, выдавшее соответствующее Заключение, направляет его копию в государственный орган (орган муниципального образования) по месту прохождения гражданской службы или муниципальной службы в 10-дневный срок.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Заключение, выданное гражданскому служащему или муниципальному служащему по результатам диспансеризации, действительно до прохождения следующей диспансеризации.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 xml:space="preserve">Заключение приобщается к личному делу гражданского служащего или муниципального служащего в соответствии с Положением о персональных данных государственного гражданского служащего и ведении его личного дела, утвержденным Указом Президента Российской Федерации от 30 мая 2005 г.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609 "Об утверждении Положения о персональных данных государственного гражданского служащего Российской Федерации и ведении его личного дела" (Собрание законодательства Российской Федерации, 2005, </w:t>
      </w:r>
      <w:r w:rsidR="00AD2D88" w:rsidRPr="00097486">
        <w:rPr>
          <w:rFonts w:ascii="Times New Roman" w:hAnsi="Times New Roman" w:cs="Times New Roman"/>
          <w:sz w:val="24"/>
          <w:szCs w:val="24"/>
        </w:rPr>
        <w:t>№</w:t>
      </w:r>
      <w:r w:rsidRPr="00097486">
        <w:rPr>
          <w:rFonts w:ascii="Times New Roman" w:hAnsi="Times New Roman" w:cs="Times New Roman"/>
          <w:sz w:val="24"/>
          <w:szCs w:val="24"/>
        </w:rPr>
        <w:t xml:space="preserve"> 23, ст. 2242).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lastRenderedPageBreak/>
        <w:t>18. При поступлении на гражданскую службу или муниципальную службу гражданин представляет в государственный орган (орган муниципального образования) Заключение, выданное медицинским учреждением, имеющим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 "психиатрия" и "психиатрия-наркология".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Гражданин, обратившийся для получения Заключения в связи с поступлением на гражданскую службу или муниципальную службу, предъявляет медицинскому учреждению паспорт или иной документ, удостоверяющий личность.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Обследования с целью установления диагноза заболевания, препятствующего поступлению на гражданскую службу или ее прохождению, в медицинских учреждениях осуществляются за счет средств обязательного медицинского страхования в соответствии с программами государственных гарантий оказания гражданам Российской Федерации бесплатной медицинской помощи.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После осмотров врачом-психиатром и врачом психиатром-наркологом гражданину выдается Заключение.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Заключение, выданное гражданину, поступающему на гражданскую службу или муниципальную службу, действительно в течение одного года.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19. При изменении места прохождения гражданской службы или муниципальной службы гражданин или гражданский служащий</w:t>
      </w:r>
      <w:r w:rsidR="00265BDE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097486">
        <w:rPr>
          <w:rFonts w:ascii="Times New Roman" w:hAnsi="Times New Roman" w:cs="Times New Roman"/>
          <w:sz w:val="24"/>
          <w:szCs w:val="24"/>
        </w:rPr>
        <w:t xml:space="preserve"> или муниципальный служащий, обратившийся в течение года после прохождения им диспансеризации гражданского служащего или муниципального служащего в медицинское учреждение для получения Заключения, предъявляет медицинскому учреждению паспорт или иной документ, удостоверяющий личность, и Паспорт здоровья.</w:t>
      </w:r>
    </w:p>
    <w:p w:rsidR="00906F00" w:rsidRPr="00097486" w:rsidRDefault="00906F00" w:rsidP="004932A5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97486">
        <w:rPr>
          <w:rFonts w:ascii="Times New Roman" w:hAnsi="Times New Roman" w:cs="Times New Roman"/>
          <w:sz w:val="24"/>
          <w:szCs w:val="24"/>
        </w:rPr>
        <w:t>Заключение выдается медицинским учреждением на основании сведений, содержащихся в Паспорте здоровья, без проведения повторного осмотра и действительно до прохождения следующей диспансеризации.</w:t>
      </w:r>
    </w:p>
    <w:p w:rsidR="00906F00" w:rsidRDefault="00906F00">
      <w:pPr>
        <w:pStyle w:val="ConsPlusNormal"/>
        <w:widowControl/>
        <w:ind w:firstLine="540"/>
        <w:jc w:val="both"/>
      </w:pPr>
    </w:p>
    <w:p w:rsidR="003D7C49" w:rsidRPr="006333FA" w:rsidRDefault="003D7C49" w:rsidP="003D7C4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>
        <w:br w:type="page"/>
      </w:r>
      <w:r w:rsidRPr="006333FA">
        <w:rPr>
          <w:rFonts w:ascii="Times New Roman" w:hAnsi="Times New Roman" w:cs="Times New Roman"/>
        </w:rPr>
        <w:lastRenderedPageBreak/>
        <w:t>Приложение № 1</w:t>
      </w:r>
    </w:p>
    <w:p w:rsidR="003D7C49" w:rsidRPr="006333FA" w:rsidRDefault="003D7C49" w:rsidP="003D7C49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333FA">
        <w:rPr>
          <w:rFonts w:ascii="Times New Roman" w:hAnsi="Times New Roman" w:cs="Times New Roman"/>
        </w:rPr>
        <w:t>к Порядку прохождения диспансеризации</w:t>
      </w:r>
    </w:p>
    <w:p w:rsidR="003D7C49" w:rsidRPr="006333FA" w:rsidRDefault="003D7C49" w:rsidP="003D7C49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333FA">
        <w:rPr>
          <w:rFonts w:ascii="Times New Roman" w:hAnsi="Times New Roman" w:cs="Times New Roman"/>
        </w:rPr>
        <w:t>государственными гражданскими служащими</w:t>
      </w:r>
    </w:p>
    <w:p w:rsidR="003D7C49" w:rsidRPr="006333FA" w:rsidRDefault="003D7C49" w:rsidP="003D7C49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333FA">
        <w:rPr>
          <w:rFonts w:ascii="Times New Roman" w:hAnsi="Times New Roman" w:cs="Times New Roman"/>
        </w:rPr>
        <w:t>Российской Федерации и муниципальными служащими,</w:t>
      </w:r>
    </w:p>
    <w:p w:rsidR="003D7C49" w:rsidRPr="006333FA" w:rsidRDefault="003D7C49" w:rsidP="003D7C49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333FA">
        <w:rPr>
          <w:rFonts w:ascii="Times New Roman" w:hAnsi="Times New Roman" w:cs="Times New Roman"/>
        </w:rPr>
        <w:t>утвержденному Приказом Министерства здравоохранения и</w:t>
      </w:r>
    </w:p>
    <w:p w:rsidR="003D7C49" w:rsidRPr="006333FA" w:rsidRDefault="003D7C49" w:rsidP="003D7C49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333FA">
        <w:rPr>
          <w:rFonts w:ascii="Times New Roman" w:hAnsi="Times New Roman" w:cs="Times New Roman"/>
        </w:rPr>
        <w:t>социального развития Российской Федерации</w:t>
      </w:r>
    </w:p>
    <w:p w:rsidR="003D7C49" w:rsidRPr="006333FA" w:rsidRDefault="003D7C49" w:rsidP="003D7C49">
      <w:pPr>
        <w:pStyle w:val="ConsPlusNormal"/>
        <w:widowControl/>
        <w:ind w:firstLine="540"/>
        <w:jc w:val="right"/>
        <w:rPr>
          <w:rFonts w:ascii="Times New Roman" w:hAnsi="Times New Roman" w:cs="Times New Roman"/>
        </w:rPr>
      </w:pPr>
      <w:r w:rsidRPr="006333FA">
        <w:rPr>
          <w:rFonts w:ascii="Times New Roman" w:hAnsi="Times New Roman" w:cs="Times New Roman"/>
        </w:rPr>
        <w:t>от 14 декабря 2009 г. № 984н</w:t>
      </w:r>
    </w:p>
    <w:p w:rsidR="003D7C49" w:rsidRPr="006333FA" w:rsidRDefault="003D7C49" w:rsidP="003D7C49">
      <w:pPr>
        <w:pStyle w:val="ConsPlusNormal"/>
        <w:widowControl/>
        <w:ind w:left="6372" w:firstLine="708"/>
        <w:jc w:val="both"/>
        <w:rPr>
          <w:rFonts w:ascii="Times New Roman" w:hAnsi="Times New Roman" w:cs="Times New Roman"/>
        </w:rPr>
      </w:pPr>
    </w:p>
    <w:p w:rsidR="003D7C49" w:rsidRPr="006333FA" w:rsidRDefault="003D7C49" w:rsidP="003D7C49">
      <w:pPr>
        <w:pStyle w:val="ConsPlusNormal"/>
        <w:widowControl/>
        <w:ind w:left="6372" w:firstLine="708"/>
        <w:jc w:val="both"/>
        <w:rPr>
          <w:rFonts w:ascii="Times New Roman" w:hAnsi="Times New Roman" w:cs="Times New Roman"/>
        </w:rPr>
      </w:pPr>
      <w:r w:rsidRPr="006333FA">
        <w:rPr>
          <w:rFonts w:ascii="Times New Roman" w:hAnsi="Times New Roman" w:cs="Times New Roman"/>
        </w:rPr>
        <w:t>Обложка</w:t>
      </w:r>
    </w:p>
    <w:p w:rsidR="00D52B4A" w:rsidRPr="00393AD8" w:rsidRDefault="00D52B4A" w:rsidP="00D52B4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</w:rPr>
      </w:pPr>
      <w:r w:rsidRPr="00393AD8">
        <w:rPr>
          <w:rFonts w:ascii="Times New Roman" w:hAnsi="Times New Roman" w:cs="Times New Roman"/>
          <w:b/>
          <w:sz w:val="24"/>
        </w:rPr>
        <w:t>Министерство здравоохранения и социального развитияРоссийской Федерации</w:t>
      </w:r>
    </w:p>
    <w:p w:rsidR="00D52B4A" w:rsidRPr="00D52B4A" w:rsidRDefault="00D52B4A" w:rsidP="00D52B4A">
      <w:pPr>
        <w:pStyle w:val="ConsPlusNonformat"/>
        <w:widowControl/>
        <w:jc w:val="center"/>
        <w:rPr>
          <w:rFonts w:ascii="Times New Roman" w:hAnsi="Times New Roman" w:cs="Times New Roman"/>
          <w:sz w:val="24"/>
        </w:rPr>
      </w:pPr>
    </w:p>
    <w:p w:rsidR="00D52B4A" w:rsidRPr="00393AD8" w:rsidRDefault="00D52B4A" w:rsidP="00D52B4A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393AD8">
        <w:rPr>
          <w:rFonts w:ascii="Times New Roman" w:hAnsi="Times New Roman" w:cs="Times New Roman"/>
        </w:rPr>
        <w:t>Медицинская документация</w:t>
      </w:r>
    </w:p>
    <w:p w:rsidR="00D52B4A" w:rsidRPr="00393AD8" w:rsidRDefault="00D52B4A" w:rsidP="00D52B4A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393AD8">
        <w:rPr>
          <w:rFonts w:ascii="Times New Roman" w:hAnsi="Times New Roman" w:cs="Times New Roman"/>
        </w:rPr>
        <w:t>Учетная форма № 025/у-ГС</w:t>
      </w:r>
    </w:p>
    <w:p w:rsidR="00D52B4A" w:rsidRPr="00D52B4A" w:rsidRDefault="00D52B4A" w:rsidP="00D52B4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</w:rPr>
      </w:pPr>
      <w:r w:rsidRPr="00D52B4A">
        <w:rPr>
          <w:rFonts w:ascii="Times New Roman" w:hAnsi="Times New Roman" w:cs="Times New Roman"/>
          <w:b/>
          <w:sz w:val="24"/>
        </w:rPr>
        <w:t>ПАСПОРТ ЗДОРОВЬЯ</w:t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1. Фамилия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9B2774">
      <w:pPr>
        <w:pStyle w:val="ConsPlusNonformat"/>
        <w:widowControl/>
        <w:ind w:left="142"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Имя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9B2774">
      <w:pPr>
        <w:pStyle w:val="ConsPlusNonformat"/>
        <w:widowControl/>
        <w:ind w:left="142"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Отчество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>2. Пол: муж., жен.</w:t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 w:rsidRPr="00393AD8">
        <w:rPr>
          <w:rFonts w:ascii="Times New Roman" w:hAnsi="Times New Roman" w:cs="Times New Roman"/>
          <w:sz w:val="24"/>
        </w:rPr>
        <w:t xml:space="preserve">3. Дата рождения: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393AD8">
      <w:pPr>
        <w:pStyle w:val="ConsPlusNonformat"/>
        <w:widowControl/>
        <w:ind w:left="1416" w:firstLine="708"/>
        <w:rPr>
          <w:rFonts w:ascii="Times New Roman" w:hAnsi="Times New Roman" w:cs="Times New Roman"/>
        </w:rPr>
      </w:pPr>
      <w:r w:rsidRPr="00393AD8">
        <w:rPr>
          <w:rFonts w:ascii="Times New Roman" w:hAnsi="Times New Roman" w:cs="Times New Roman"/>
        </w:rPr>
        <w:t>(число)</w:t>
      </w:r>
      <w:r w:rsidR="00393AD8">
        <w:rPr>
          <w:rFonts w:ascii="Times New Roman" w:hAnsi="Times New Roman" w:cs="Times New Roman"/>
        </w:rPr>
        <w:tab/>
      </w:r>
      <w:r w:rsidR="00393AD8">
        <w:rPr>
          <w:rFonts w:ascii="Times New Roman" w:hAnsi="Times New Roman" w:cs="Times New Roman"/>
        </w:rPr>
        <w:tab/>
      </w:r>
      <w:r w:rsidRPr="00393AD8">
        <w:rPr>
          <w:rFonts w:ascii="Times New Roman" w:hAnsi="Times New Roman" w:cs="Times New Roman"/>
        </w:rPr>
        <w:t>(месяц)</w:t>
      </w:r>
      <w:r w:rsidR="00393AD8">
        <w:rPr>
          <w:rFonts w:ascii="Times New Roman" w:hAnsi="Times New Roman" w:cs="Times New Roman"/>
        </w:rPr>
        <w:tab/>
      </w:r>
      <w:r w:rsidR="00393AD8">
        <w:rPr>
          <w:rFonts w:ascii="Times New Roman" w:hAnsi="Times New Roman" w:cs="Times New Roman"/>
        </w:rPr>
        <w:tab/>
      </w:r>
      <w:r w:rsidRPr="00393AD8">
        <w:rPr>
          <w:rFonts w:ascii="Times New Roman" w:hAnsi="Times New Roman" w:cs="Times New Roman"/>
        </w:rPr>
        <w:t>(год)</w:t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4. Адрес: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9B2774">
      <w:pPr>
        <w:pStyle w:val="ConsPlusNonformat"/>
        <w:widowControl/>
        <w:ind w:left="142"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ул.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Pr="00393AD8">
        <w:rPr>
          <w:rFonts w:ascii="Times New Roman" w:hAnsi="Times New Roman" w:cs="Times New Roman"/>
          <w:sz w:val="24"/>
        </w:rPr>
        <w:t xml:space="preserve"> дом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Pr="00393AD8">
        <w:rPr>
          <w:rFonts w:ascii="Times New Roman" w:hAnsi="Times New Roman" w:cs="Times New Roman"/>
          <w:sz w:val="24"/>
        </w:rPr>
        <w:t xml:space="preserve"> корп.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Pr="00393AD8">
        <w:rPr>
          <w:rFonts w:ascii="Times New Roman" w:hAnsi="Times New Roman" w:cs="Times New Roman"/>
          <w:sz w:val="24"/>
        </w:rPr>
        <w:t xml:space="preserve"> кв.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5. Страховой полис: серия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Pr="00393AD8">
        <w:rPr>
          <w:rFonts w:ascii="Times New Roman" w:hAnsi="Times New Roman" w:cs="Times New Roman"/>
          <w:sz w:val="24"/>
        </w:rPr>
        <w:t xml:space="preserve"> №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393AD8" w:rsidP="00D52B4A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393AD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393AD8">
        <w:rPr>
          <w:rFonts w:ascii="Times New Roman" w:hAnsi="Times New Roman" w:cs="Times New Roman"/>
        </w:rPr>
        <w:t>(наименование страховой медицинской организации)</w:t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6. Наблюдается в поликлинике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7. Телефон поликлиники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8. Медицинская карта амбулаторного больного №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>9. Ф.И.О. врача-терапевта участкового (врача общей практики (семейноговрача))</w:t>
      </w:r>
    </w:p>
    <w:p w:rsidR="00D52B4A" w:rsidRPr="00393AD8" w:rsidRDefault="00393AD8" w:rsidP="00D52B4A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D52B4A" w:rsidRPr="00393AD8" w:rsidRDefault="00D52B4A" w:rsidP="00393AD8">
      <w:pPr>
        <w:pStyle w:val="ConsPlusNonformat"/>
        <w:widowControl/>
        <w:jc w:val="center"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>Сигнальные отметки</w:t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Группа и Rh-принадлежность крови: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Лекарственная непереносимость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393AD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393AD8">
        <w:rPr>
          <w:rFonts w:ascii="Times New Roman" w:hAnsi="Times New Roman" w:cs="Times New Roman"/>
        </w:rPr>
        <w:t>(указать, на какой препарат)</w:t>
      </w:r>
    </w:p>
    <w:p w:rsidR="00D52B4A" w:rsidRPr="00393AD8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 xml:space="preserve">Аллергическая реакция </w:t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  <w:r w:rsidR="00393AD8">
        <w:rPr>
          <w:rFonts w:ascii="Times New Roman" w:hAnsi="Times New Roman" w:cs="Times New Roman"/>
          <w:sz w:val="24"/>
          <w:u w:val="single"/>
        </w:rPr>
        <w:tab/>
      </w:r>
    </w:p>
    <w:p w:rsidR="00D52B4A" w:rsidRPr="00393AD8" w:rsidRDefault="00D52B4A" w:rsidP="00393AD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393AD8">
        <w:rPr>
          <w:rFonts w:ascii="Times New Roman" w:hAnsi="Times New Roman" w:cs="Times New Roman"/>
        </w:rPr>
        <w:t>(да/нет)</w:t>
      </w:r>
    </w:p>
    <w:p w:rsidR="00D52B4A" w:rsidRPr="00CA4510" w:rsidRDefault="00D52B4A" w:rsidP="00D52B4A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D52B4A" w:rsidRPr="00393AD8" w:rsidRDefault="00D52B4A" w:rsidP="00D52B4A">
      <w:pPr>
        <w:pStyle w:val="ConsPlusNonformat"/>
        <w:widowControl/>
        <w:jc w:val="center"/>
        <w:rPr>
          <w:rFonts w:ascii="Times New Roman" w:hAnsi="Times New Roman" w:cs="Times New Roman"/>
          <w:sz w:val="24"/>
        </w:rPr>
      </w:pPr>
      <w:r w:rsidRPr="00393AD8">
        <w:rPr>
          <w:rFonts w:ascii="Times New Roman" w:hAnsi="Times New Roman" w:cs="Times New Roman"/>
          <w:sz w:val="24"/>
        </w:rPr>
        <w:t>Диспансеризация</w:t>
      </w:r>
    </w:p>
    <w:tbl>
      <w:tblPr>
        <w:tblStyle w:val="ab"/>
        <w:tblW w:w="0" w:type="auto"/>
        <w:jc w:val="center"/>
        <w:tblLook w:val="04A0"/>
      </w:tblPr>
      <w:tblGrid>
        <w:gridCol w:w="1393"/>
        <w:gridCol w:w="1362"/>
        <w:gridCol w:w="1363"/>
        <w:gridCol w:w="1363"/>
        <w:gridCol w:w="1363"/>
        <w:gridCol w:w="1363"/>
        <w:gridCol w:w="1363"/>
      </w:tblGrid>
      <w:tr w:rsidR="004A259E" w:rsidRPr="004A259E" w:rsidTr="004A259E">
        <w:trPr>
          <w:jc w:val="center"/>
        </w:trPr>
        <w:tc>
          <w:tcPr>
            <w:tcW w:w="0" w:type="auto"/>
            <w:vMerge w:val="restart"/>
          </w:tcPr>
          <w:p w:rsidR="004A259E" w:rsidRPr="004A259E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0" w:type="auto"/>
            <w:gridSpan w:val="6"/>
          </w:tcPr>
          <w:p w:rsidR="004A259E" w:rsidRPr="004A259E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A259E">
              <w:rPr>
                <w:rFonts w:ascii="Times New Roman" w:hAnsi="Times New Roman" w:cs="Times New Roman"/>
              </w:rPr>
              <w:t>Годы (вписать)</w:t>
            </w:r>
          </w:p>
        </w:tc>
      </w:tr>
      <w:tr w:rsidR="004A259E" w:rsidRPr="004A259E" w:rsidTr="004A259E">
        <w:trPr>
          <w:jc w:val="center"/>
        </w:trPr>
        <w:tc>
          <w:tcPr>
            <w:tcW w:w="0" w:type="auto"/>
            <w:vMerge/>
          </w:tcPr>
          <w:p w:rsidR="004A259E" w:rsidRPr="004A259E" w:rsidRDefault="004A259E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4A259E" w:rsidRPr="004A259E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0" w:type="auto"/>
          </w:tcPr>
          <w:p w:rsidR="004A259E" w:rsidRPr="004A259E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A259E" w:rsidRPr="004A259E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A259E" w:rsidRPr="004A259E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A259E" w:rsidRPr="004A259E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A259E" w:rsidRPr="004A259E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59E" w:rsidRPr="004A259E" w:rsidTr="004A259E">
        <w:trPr>
          <w:jc w:val="center"/>
        </w:trPr>
        <w:tc>
          <w:tcPr>
            <w:tcW w:w="0" w:type="auto"/>
          </w:tcPr>
          <w:p w:rsidR="00D52B4A" w:rsidRPr="004A259E" w:rsidRDefault="004A259E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4A259E" w:rsidRPr="004A259E" w:rsidTr="004A259E">
        <w:trPr>
          <w:jc w:val="center"/>
        </w:trPr>
        <w:tc>
          <w:tcPr>
            <w:tcW w:w="0" w:type="auto"/>
          </w:tcPr>
          <w:p w:rsidR="00D52B4A" w:rsidRPr="004A259E" w:rsidRDefault="004A259E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Группа состояния здоровья</w:t>
            </w:r>
            <w:r w:rsidRPr="004A259E">
              <w:rPr>
                <w:rStyle w:val="aa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:rsidR="00D52B4A" w:rsidRPr="004A259E" w:rsidRDefault="00D52B4A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4A259E" w:rsidRPr="004A259E" w:rsidTr="004A259E">
        <w:trPr>
          <w:jc w:val="center"/>
        </w:trPr>
        <w:tc>
          <w:tcPr>
            <w:tcW w:w="0" w:type="auto"/>
          </w:tcPr>
          <w:p w:rsidR="00D52B4A" w:rsidRPr="004A259E" w:rsidRDefault="004A259E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Врач</w:t>
            </w:r>
          </w:p>
        </w:tc>
        <w:tc>
          <w:tcPr>
            <w:tcW w:w="0" w:type="auto"/>
          </w:tcPr>
          <w:p w:rsidR="00D52B4A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(подпись)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A259E" w:rsidRPr="00E647BB" w:rsidRDefault="004A259E" w:rsidP="004A259E">
            <w:pPr>
              <w:jc w:val="center"/>
              <w:rPr>
                <w:sz w:val="20"/>
                <w:szCs w:val="20"/>
              </w:rPr>
            </w:pPr>
            <w:r w:rsidRPr="00E647BB">
              <w:rPr>
                <w:sz w:val="20"/>
              </w:rPr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(расшифровка</w:t>
            </w:r>
          </w:p>
          <w:p w:rsidR="004A259E" w:rsidRPr="00E647BB" w:rsidRDefault="004A259E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lastRenderedPageBreak/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(подпись)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A259E" w:rsidRPr="00E647BB" w:rsidRDefault="004A259E" w:rsidP="004A259E">
            <w:pPr>
              <w:jc w:val="center"/>
              <w:rPr>
                <w:sz w:val="20"/>
                <w:szCs w:val="20"/>
              </w:rPr>
            </w:pPr>
            <w:r w:rsidRPr="00E647BB">
              <w:rPr>
                <w:sz w:val="20"/>
              </w:rPr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(расшифровка</w:t>
            </w:r>
          </w:p>
          <w:p w:rsidR="00D52B4A" w:rsidRPr="00E647BB" w:rsidRDefault="004A259E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lastRenderedPageBreak/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(подпись)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A259E" w:rsidRPr="00E647BB" w:rsidRDefault="004A259E" w:rsidP="004A259E">
            <w:pPr>
              <w:jc w:val="center"/>
              <w:rPr>
                <w:sz w:val="20"/>
                <w:szCs w:val="20"/>
              </w:rPr>
            </w:pPr>
            <w:r w:rsidRPr="00E647BB">
              <w:rPr>
                <w:sz w:val="20"/>
              </w:rPr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(расшифровка</w:t>
            </w:r>
          </w:p>
          <w:p w:rsidR="00D52B4A" w:rsidRPr="00E647BB" w:rsidRDefault="004A259E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lastRenderedPageBreak/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(подпись)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A259E" w:rsidRPr="00E647BB" w:rsidRDefault="004A259E" w:rsidP="004A259E">
            <w:pPr>
              <w:jc w:val="center"/>
              <w:rPr>
                <w:sz w:val="20"/>
                <w:szCs w:val="20"/>
              </w:rPr>
            </w:pPr>
            <w:r w:rsidRPr="00E647BB">
              <w:rPr>
                <w:sz w:val="20"/>
              </w:rPr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(расшифровка</w:t>
            </w:r>
          </w:p>
          <w:p w:rsidR="00D52B4A" w:rsidRPr="00E647BB" w:rsidRDefault="004A259E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lastRenderedPageBreak/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(подпись)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A259E" w:rsidRPr="00E647BB" w:rsidRDefault="004A259E" w:rsidP="004A259E">
            <w:pPr>
              <w:jc w:val="center"/>
              <w:rPr>
                <w:sz w:val="20"/>
                <w:szCs w:val="20"/>
              </w:rPr>
            </w:pPr>
            <w:r w:rsidRPr="00E647BB">
              <w:rPr>
                <w:sz w:val="20"/>
              </w:rPr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(расшифровка</w:t>
            </w:r>
          </w:p>
          <w:p w:rsidR="00D52B4A" w:rsidRPr="00E647BB" w:rsidRDefault="004A259E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lastRenderedPageBreak/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(подпись)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A259E" w:rsidRPr="00E647BB" w:rsidRDefault="004A259E" w:rsidP="004A259E">
            <w:pPr>
              <w:jc w:val="center"/>
              <w:rPr>
                <w:sz w:val="20"/>
                <w:szCs w:val="20"/>
              </w:rPr>
            </w:pPr>
            <w:r w:rsidRPr="00E647BB">
              <w:rPr>
                <w:sz w:val="20"/>
              </w:rPr>
              <w:t>___________</w:t>
            </w:r>
          </w:p>
          <w:p w:rsidR="004A259E" w:rsidRPr="00E647BB" w:rsidRDefault="004A259E" w:rsidP="004A259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(расшифровка</w:t>
            </w:r>
          </w:p>
          <w:p w:rsidR="00D52B4A" w:rsidRPr="00E647BB" w:rsidRDefault="004A259E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подписи)</w:t>
            </w:r>
          </w:p>
        </w:tc>
      </w:tr>
    </w:tbl>
    <w:p w:rsidR="00E647BB" w:rsidRDefault="00E647BB" w:rsidP="00393AD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</w:rPr>
      </w:pPr>
    </w:p>
    <w:p w:rsidR="003D7C49" w:rsidRDefault="00393AD8" w:rsidP="00393AD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Показатели состояния здоровья</w:t>
      </w:r>
    </w:p>
    <w:tbl>
      <w:tblPr>
        <w:tblStyle w:val="ab"/>
        <w:tblW w:w="0" w:type="auto"/>
        <w:jc w:val="center"/>
        <w:tblLook w:val="04A0"/>
      </w:tblPr>
      <w:tblGrid>
        <w:gridCol w:w="486"/>
        <w:gridCol w:w="2936"/>
        <w:gridCol w:w="1432"/>
        <w:gridCol w:w="1432"/>
        <w:gridCol w:w="1432"/>
        <w:gridCol w:w="1432"/>
      </w:tblGrid>
      <w:tr w:rsidR="009B2774" w:rsidRPr="009B2774" w:rsidTr="009B2774">
        <w:trPr>
          <w:jc w:val="center"/>
        </w:trPr>
        <w:tc>
          <w:tcPr>
            <w:tcW w:w="0" w:type="auto"/>
            <w:vMerge w:val="restart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B2774">
              <w:rPr>
                <w:rFonts w:ascii="Times New Roman" w:hAnsi="Times New Roman" w:cs="Times New Roman"/>
              </w:rPr>
              <w:t>№</w:t>
            </w:r>
          </w:p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B277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0" w:type="auto"/>
            <w:vMerge w:val="restart"/>
          </w:tcPr>
          <w:p w:rsidR="009B2774" w:rsidRPr="009B2774" w:rsidRDefault="009B2774" w:rsidP="009B277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  <w:gridSpan w:val="4"/>
          </w:tcPr>
          <w:p w:rsidR="009B2774" w:rsidRPr="009B2774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Годы (вписать)</w:t>
            </w:r>
          </w:p>
        </w:tc>
      </w:tr>
      <w:tr w:rsidR="009B2774" w:rsidRPr="009B2774" w:rsidTr="009B2774">
        <w:trPr>
          <w:jc w:val="center"/>
        </w:trPr>
        <w:tc>
          <w:tcPr>
            <w:tcW w:w="0" w:type="auto"/>
            <w:vMerge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774" w:rsidRPr="009B2774" w:rsidTr="009B2774">
        <w:trPr>
          <w:jc w:val="center"/>
        </w:trPr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</w:t>
            </w: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774" w:rsidRPr="009B2774" w:rsidTr="009B2774">
        <w:trPr>
          <w:jc w:val="center"/>
        </w:trPr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774" w:rsidRPr="009B2774" w:rsidTr="009B2774">
        <w:trPr>
          <w:jc w:val="center"/>
        </w:trPr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Частота сердечных сокращений</w:t>
            </w: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774" w:rsidRPr="009B2774" w:rsidTr="009B2774">
        <w:trPr>
          <w:jc w:val="center"/>
        </w:trPr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Артериальное давление (АД)</w:t>
            </w: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774" w:rsidRPr="009B2774" w:rsidTr="009B2774">
        <w:trPr>
          <w:jc w:val="center"/>
        </w:trPr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показатели:</w:t>
            </w: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774" w:rsidRPr="009B2774" w:rsidTr="009B2774">
        <w:trPr>
          <w:jc w:val="center"/>
        </w:trPr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774" w:rsidRPr="009B2774" w:rsidTr="009B2774">
        <w:trPr>
          <w:jc w:val="center"/>
        </w:trPr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9B2774" w:rsidRDefault="009B2774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774" w:rsidRPr="009B2774" w:rsidTr="009B2774">
        <w:trPr>
          <w:jc w:val="center"/>
        </w:trPr>
        <w:tc>
          <w:tcPr>
            <w:tcW w:w="0" w:type="auto"/>
          </w:tcPr>
          <w:p w:rsidR="009B2774" w:rsidRPr="004A259E" w:rsidRDefault="009B2774" w:rsidP="009B277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Врач</w:t>
            </w:r>
          </w:p>
        </w:tc>
        <w:tc>
          <w:tcPr>
            <w:tcW w:w="0" w:type="auto"/>
          </w:tcPr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___________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(подпись)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B2774" w:rsidRPr="004A259E" w:rsidRDefault="009B2774" w:rsidP="009B2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59E">
              <w:rPr>
                <w:sz w:val="20"/>
              </w:rPr>
              <w:t>___________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(расшифровка</w:t>
            </w:r>
          </w:p>
          <w:p w:rsidR="009B2774" w:rsidRPr="004A259E" w:rsidRDefault="009B2774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___________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(подпись)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B2774" w:rsidRPr="004A259E" w:rsidRDefault="009B2774" w:rsidP="009B2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59E">
              <w:rPr>
                <w:sz w:val="20"/>
              </w:rPr>
              <w:t>___________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(расшифровка</w:t>
            </w:r>
          </w:p>
          <w:p w:rsidR="009B2774" w:rsidRPr="004A259E" w:rsidRDefault="009B2774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___________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(подпись)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B2774" w:rsidRPr="004A259E" w:rsidRDefault="009B2774" w:rsidP="009B2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59E">
              <w:rPr>
                <w:sz w:val="20"/>
              </w:rPr>
              <w:t>___________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(расшифровка</w:t>
            </w:r>
          </w:p>
          <w:p w:rsidR="009B2774" w:rsidRPr="004A259E" w:rsidRDefault="009B2774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___________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(подпись)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B2774" w:rsidRPr="004A259E" w:rsidRDefault="009B2774" w:rsidP="009B2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59E">
              <w:rPr>
                <w:sz w:val="20"/>
              </w:rPr>
              <w:t>___________</w:t>
            </w:r>
          </w:p>
          <w:p w:rsidR="009B2774" w:rsidRPr="004A259E" w:rsidRDefault="009B2774" w:rsidP="009B27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(расшифровка</w:t>
            </w:r>
          </w:p>
          <w:p w:rsidR="009B2774" w:rsidRPr="009B2774" w:rsidRDefault="009B2774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259E">
              <w:rPr>
                <w:rFonts w:ascii="Times New Roman" w:hAnsi="Times New Roman" w:cs="Times New Roman"/>
              </w:rPr>
              <w:t>подписи)</w:t>
            </w:r>
          </w:p>
        </w:tc>
      </w:tr>
    </w:tbl>
    <w:p w:rsidR="00393AD8" w:rsidRDefault="00393AD8" w:rsidP="003D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3D7C49" w:rsidRPr="00E647BB" w:rsidRDefault="00E647BB" w:rsidP="00E647B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</w:rPr>
      </w:pPr>
      <w:r w:rsidRPr="00E647BB">
        <w:rPr>
          <w:rFonts w:ascii="Times New Roman" w:hAnsi="Times New Roman" w:cs="Times New Roman"/>
          <w:sz w:val="24"/>
        </w:rPr>
        <w:t>Факторы риска развития социально значимых заболеваний</w:t>
      </w:r>
    </w:p>
    <w:tbl>
      <w:tblPr>
        <w:tblStyle w:val="ab"/>
        <w:tblW w:w="0" w:type="auto"/>
        <w:jc w:val="center"/>
        <w:tblLook w:val="04A0"/>
      </w:tblPr>
      <w:tblGrid>
        <w:gridCol w:w="486"/>
        <w:gridCol w:w="3024"/>
        <w:gridCol w:w="1432"/>
        <w:gridCol w:w="1432"/>
        <w:gridCol w:w="1432"/>
        <w:gridCol w:w="1432"/>
      </w:tblGrid>
      <w:tr w:rsidR="00E647BB" w:rsidRPr="00E647BB" w:rsidTr="00CA4510">
        <w:trPr>
          <w:jc w:val="center"/>
        </w:trPr>
        <w:tc>
          <w:tcPr>
            <w:tcW w:w="0" w:type="auto"/>
          </w:tcPr>
          <w:p w:rsidR="00E647BB" w:rsidRPr="009B2774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B2774">
              <w:rPr>
                <w:rFonts w:ascii="Times New Roman" w:hAnsi="Times New Roman" w:cs="Times New Roman"/>
              </w:rPr>
              <w:t>№</w:t>
            </w:r>
          </w:p>
          <w:p w:rsidR="00E647BB" w:rsidRPr="009B2774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B277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024" w:type="dxa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  <w:r>
              <w:rPr>
                <w:rStyle w:val="aa"/>
                <w:rFonts w:ascii="Times New Roman" w:hAnsi="Times New Roman" w:cs="Times New Roman"/>
              </w:rPr>
              <w:footnoteReference w:id="4"/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47BB" w:rsidRPr="00E647BB" w:rsidTr="00CA4510">
        <w:trPr>
          <w:jc w:val="center"/>
        </w:trPr>
        <w:tc>
          <w:tcPr>
            <w:tcW w:w="0" w:type="auto"/>
          </w:tcPr>
          <w:p w:rsidR="00E647BB" w:rsidRPr="009B2774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4" w:type="dxa"/>
          </w:tcPr>
          <w:p w:rsidR="00E647BB" w:rsidRPr="00E647BB" w:rsidRDefault="00CA4510" w:rsidP="00CA45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Наследственность: ССЗ</w:t>
            </w:r>
            <w:r>
              <w:rPr>
                <w:rStyle w:val="aa"/>
                <w:rFonts w:ascii="Times New Roman" w:hAnsi="Times New Roman" w:cs="Times New Roman"/>
              </w:rPr>
              <w:footnoteReference w:id="5"/>
            </w:r>
            <w:r>
              <w:rPr>
                <w:rFonts w:ascii="Times New Roman" w:hAnsi="Times New Roman" w:cs="Times New Roman"/>
              </w:rPr>
              <w:t>, СД</w:t>
            </w:r>
            <w:r>
              <w:rPr>
                <w:rStyle w:val="aa"/>
                <w:rFonts w:ascii="Times New Roman" w:hAnsi="Times New Roman" w:cs="Times New Roman"/>
              </w:rPr>
              <w:footnoteReference w:id="6"/>
            </w:r>
            <w:r>
              <w:rPr>
                <w:rFonts w:ascii="Times New Roman" w:hAnsi="Times New Roman" w:cs="Times New Roman"/>
              </w:rPr>
              <w:t>, онкологические заболевания. Отметить: есть, нет, неизвестно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47BB" w:rsidRPr="00E647BB" w:rsidTr="00CA4510">
        <w:trPr>
          <w:jc w:val="center"/>
        </w:trPr>
        <w:tc>
          <w:tcPr>
            <w:tcW w:w="0" w:type="auto"/>
          </w:tcPr>
          <w:p w:rsidR="00E647BB" w:rsidRPr="009B2774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4" w:type="dxa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Курение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47BB" w:rsidRPr="00E647BB" w:rsidTr="00CA4510">
        <w:trPr>
          <w:jc w:val="center"/>
        </w:trPr>
        <w:tc>
          <w:tcPr>
            <w:tcW w:w="0" w:type="auto"/>
          </w:tcPr>
          <w:p w:rsidR="00E647BB" w:rsidRPr="009B2774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4" w:type="dxa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Избыточный вес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47BB" w:rsidRPr="00E647BB" w:rsidTr="00CA4510">
        <w:trPr>
          <w:jc w:val="center"/>
        </w:trPr>
        <w:tc>
          <w:tcPr>
            <w:tcW w:w="0" w:type="auto"/>
          </w:tcPr>
          <w:p w:rsidR="00E647BB" w:rsidRPr="009B2774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4" w:type="dxa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Гиподинамия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47BB" w:rsidRPr="00E647BB" w:rsidTr="00CA4510">
        <w:trPr>
          <w:jc w:val="center"/>
        </w:trPr>
        <w:tc>
          <w:tcPr>
            <w:tcW w:w="0" w:type="auto"/>
          </w:tcPr>
          <w:p w:rsidR="00E647BB" w:rsidRPr="009B2774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4" w:type="dxa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Стресс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47BB" w:rsidRPr="00E647BB" w:rsidTr="00CA4510">
        <w:trPr>
          <w:jc w:val="center"/>
        </w:trPr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24" w:type="dxa"/>
          </w:tcPr>
          <w:p w:rsidR="00E647BB" w:rsidRPr="00E647BB" w:rsidRDefault="00E647BB" w:rsidP="00CA45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Повышенное артериальное давление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47BB" w:rsidRPr="00E647BB" w:rsidTr="00CA4510">
        <w:trPr>
          <w:jc w:val="center"/>
        </w:trPr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4" w:type="dxa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Нерациональное питание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47BB" w:rsidRPr="00E647BB" w:rsidTr="00CA4510">
        <w:trPr>
          <w:jc w:val="center"/>
        </w:trPr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47BB" w:rsidRPr="00E647BB" w:rsidTr="00CA4510">
        <w:trPr>
          <w:jc w:val="center"/>
        </w:trPr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:rsidR="00E647BB" w:rsidRPr="00E647BB" w:rsidRDefault="00E647BB" w:rsidP="00CA45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Врач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___________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(подпись)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647BB" w:rsidRPr="00E647BB" w:rsidRDefault="00E647BB" w:rsidP="00E647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47BB">
              <w:rPr>
                <w:sz w:val="20"/>
                <w:szCs w:val="20"/>
              </w:rPr>
              <w:t>___________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(расшифровка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___________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(подпись)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647BB" w:rsidRPr="00E647BB" w:rsidRDefault="00E647BB" w:rsidP="00E647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47BB">
              <w:rPr>
                <w:sz w:val="20"/>
                <w:szCs w:val="20"/>
              </w:rPr>
              <w:t>___________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(расшифровка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___________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(подпись)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647BB" w:rsidRPr="00E647BB" w:rsidRDefault="00E647BB" w:rsidP="00E647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47BB">
              <w:rPr>
                <w:sz w:val="20"/>
                <w:szCs w:val="20"/>
              </w:rPr>
              <w:t>___________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(расшифровка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подписи)</w:t>
            </w:r>
          </w:p>
        </w:tc>
        <w:tc>
          <w:tcPr>
            <w:tcW w:w="0" w:type="auto"/>
          </w:tcPr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___________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(подпись)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647BB" w:rsidRPr="00E647BB" w:rsidRDefault="00E647BB" w:rsidP="00E647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47BB">
              <w:rPr>
                <w:sz w:val="20"/>
                <w:szCs w:val="20"/>
              </w:rPr>
              <w:t>___________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(расшифровка</w:t>
            </w:r>
          </w:p>
          <w:p w:rsidR="00E647BB" w:rsidRPr="00E647BB" w:rsidRDefault="00E647BB" w:rsidP="00E647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647BB">
              <w:rPr>
                <w:rFonts w:ascii="Times New Roman" w:hAnsi="Times New Roman" w:cs="Times New Roman"/>
              </w:rPr>
              <w:t>подписи)</w:t>
            </w:r>
          </w:p>
        </w:tc>
      </w:tr>
    </w:tbl>
    <w:p w:rsidR="00E647BB" w:rsidRDefault="00E647BB" w:rsidP="003D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3D7C49" w:rsidRDefault="00CA4510" w:rsidP="00CA451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Классификация артериальной гипертензии</w:t>
      </w:r>
    </w:p>
    <w:tbl>
      <w:tblPr>
        <w:tblStyle w:val="ab"/>
        <w:tblW w:w="0" w:type="auto"/>
        <w:jc w:val="center"/>
        <w:tblLook w:val="04A0"/>
      </w:tblPr>
      <w:tblGrid>
        <w:gridCol w:w="3160"/>
        <w:gridCol w:w="3198"/>
        <w:gridCol w:w="3212"/>
      </w:tblGrid>
      <w:tr w:rsidR="00CA4510" w:rsidRPr="00CA4510" w:rsidTr="006333FA">
        <w:trPr>
          <w:jc w:val="center"/>
        </w:trPr>
        <w:tc>
          <w:tcPr>
            <w:tcW w:w="3160" w:type="dxa"/>
          </w:tcPr>
          <w:p w:rsidR="00CA4510" w:rsidRPr="00CA4510" w:rsidRDefault="00CA4510" w:rsidP="00CA45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A4510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3198" w:type="dxa"/>
          </w:tcPr>
          <w:p w:rsidR="00CA4510" w:rsidRPr="00CA4510" w:rsidRDefault="00CA4510" w:rsidP="00CA45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A4510">
              <w:rPr>
                <w:rFonts w:ascii="Times New Roman" w:hAnsi="Times New Roman" w:cs="Times New Roman"/>
              </w:rPr>
              <w:t>АД систолическое</w:t>
            </w:r>
          </w:p>
        </w:tc>
        <w:tc>
          <w:tcPr>
            <w:tcW w:w="3212" w:type="dxa"/>
          </w:tcPr>
          <w:p w:rsidR="00CA4510" w:rsidRPr="00CA4510" w:rsidRDefault="00CA4510" w:rsidP="00CA45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A4510">
              <w:rPr>
                <w:rFonts w:ascii="Times New Roman" w:hAnsi="Times New Roman" w:cs="Times New Roman"/>
              </w:rPr>
              <w:t>АД диастолическое</w:t>
            </w:r>
          </w:p>
        </w:tc>
      </w:tr>
      <w:tr w:rsidR="006333FA" w:rsidRPr="00CA4510" w:rsidTr="006333FA">
        <w:trPr>
          <w:jc w:val="center"/>
        </w:trPr>
        <w:tc>
          <w:tcPr>
            <w:tcW w:w="3160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Оптимальное</w:t>
            </w:r>
          </w:p>
        </w:tc>
        <w:tc>
          <w:tcPr>
            <w:tcW w:w="3198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&lt; 120</w:t>
            </w:r>
          </w:p>
        </w:tc>
        <w:tc>
          <w:tcPr>
            <w:tcW w:w="3212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&lt; 80</w:t>
            </w:r>
          </w:p>
        </w:tc>
      </w:tr>
      <w:tr w:rsidR="006333FA" w:rsidRPr="00CA4510" w:rsidTr="006333FA">
        <w:trPr>
          <w:jc w:val="center"/>
        </w:trPr>
        <w:tc>
          <w:tcPr>
            <w:tcW w:w="3160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Нормальное</w:t>
            </w:r>
          </w:p>
        </w:tc>
        <w:tc>
          <w:tcPr>
            <w:tcW w:w="3198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120 - 129</w:t>
            </w:r>
          </w:p>
        </w:tc>
        <w:tc>
          <w:tcPr>
            <w:tcW w:w="3212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80 - 84</w:t>
            </w:r>
          </w:p>
        </w:tc>
      </w:tr>
      <w:tr w:rsidR="006333FA" w:rsidRPr="00CA4510" w:rsidTr="006333FA">
        <w:trPr>
          <w:jc w:val="center"/>
        </w:trPr>
        <w:tc>
          <w:tcPr>
            <w:tcW w:w="3160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Высокое нормальное</w:t>
            </w:r>
          </w:p>
        </w:tc>
        <w:tc>
          <w:tcPr>
            <w:tcW w:w="3198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 xml:space="preserve">130 - 139 </w:t>
            </w:r>
          </w:p>
        </w:tc>
        <w:tc>
          <w:tcPr>
            <w:tcW w:w="3212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85 - 89</w:t>
            </w:r>
          </w:p>
        </w:tc>
      </w:tr>
      <w:tr w:rsidR="006333FA" w:rsidRPr="00CA4510" w:rsidTr="00670480">
        <w:trPr>
          <w:jc w:val="center"/>
        </w:trPr>
        <w:tc>
          <w:tcPr>
            <w:tcW w:w="9570" w:type="dxa"/>
            <w:gridSpan w:val="3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Артериальная гипертензия (АГ)</w:t>
            </w:r>
          </w:p>
        </w:tc>
      </w:tr>
      <w:tr w:rsidR="006333FA" w:rsidRPr="00CA4510" w:rsidTr="006333FA">
        <w:trPr>
          <w:jc w:val="center"/>
        </w:trPr>
        <w:tc>
          <w:tcPr>
            <w:tcW w:w="3160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АГ I степени ("мягкая")</w:t>
            </w:r>
          </w:p>
        </w:tc>
        <w:tc>
          <w:tcPr>
            <w:tcW w:w="3198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140 - 159</w:t>
            </w:r>
          </w:p>
        </w:tc>
        <w:tc>
          <w:tcPr>
            <w:tcW w:w="3212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90 - 99</w:t>
            </w:r>
          </w:p>
        </w:tc>
      </w:tr>
      <w:tr w:rsidR="006333FA" w:rsidRPr="00CA4510" w:rsidTr="006333FA">
        <w:trPr>
          <w:jc w:val="center"/>
        </w:trPr>
        <w:tc>
          <w:tcPr>
            <w:tcW w:w="3160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АГ II степени ("умеренная")</w:t>
            </w:r>
          </w:p>
        </w:tc>
        <w:tc>
          <w:tcPr>
            <w:tcW w:w="3198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160 - 179</w:t>
            </w:r>
          </w:p>
        </w:tc>
        <w:tc>
          <w:tcPr>
            <w:tcW w:w="3212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100 - 109</w:t>
            </w:r>
          </w:p>
        </w:tc>
      </w:tr>
      <w:tr w:rsidR="006333FA" w:rsidRPr="00CA4510" w:rsidTr="006333FA">
        <w:trPr>
          <w:jc w:val="center"/>
        </w:trPr>
        <w:tc>
          <w:tcPr>
            <w:tcW w:w="3160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АГ III степени ("тяжелая")</w:t>
            </w:r>
          </w:p>
        </w:tc>
        <w:tc>
          <w:tcPr>
            <w:tcW w:w="3198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&gt;= 180</w:t>
            </w:r>
          </w:p>
        </w:tc>
        <w:tc>
          <w:tcPr>
            <w:tcW w:w="3212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&gt;= 110</w:t>
            </w:r>
          </w:p>
        </w:tc>
      </w:tr>
      <w:tr w:rsidR="006333FA" w:rsidRPr="00CA4510" w:rsidTr="006333FA">
        <w:trPr>
          <w:jc w:val="center"/>
        </w:trPr>
        <w:tc>
          <w:tcPr>
            <w:tcW w:w="3160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Изолированная систолическаягипертензия</w:t>
            </w:r>
          </w:p>
        </w:tc>
        <w:tc>
          <w:tcPr>
            <w:tcW w:w="3198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>&gt;= 140</w:t>
            </w:r>
          </w:p>
        </w:tc>
        <w:tc>
          <w:tcPr>
            <w:tcW w:w="3212" w:type="dxa"/>
          </w:tcPr>
          <w:p w:rsidR="006333FA" w:rsidRPr="006333FA" w:rsidRDefault="006333FA" w:rsidP="006333F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333FA">
              <w:rPr>
                <w:rFonts w:ascii="Times New Roman" w:hAnsi="Times New Roman" w:cs="Times New Roman"/>
              </w:rPr>
              <w:t xml:space="preserve">&lt; 90 </w:t>
            </w:r>
          </w:p>
        </w:tc>
      </w:tr>
    </w:tbl>
    <w:p w:rsidR="00CA4510" w:rsidRDefault="00CA4510" w:rsidP="00CA451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0" w:type="auto"/>
        <w:tblLook w:val="04A0"/>
      </w:tblPr>
      <w:tblGrid>
        <w:gridCol w:w="4785"/>
        <w:gridCol w:w="4785"/>
      </w:tblGrid>
      <w:tr w:rsidR="006333FA" w:rsidTr="006333FA">
        <w:tc>
          <w:tcPr>
            <w:tcW w:w="4785" w:type="dxa"/>
          </w:tcPr>
          <w:p w:rsidR="006333FA" w:rsidRPr="00AC4138" w:rsidRDefault="00AC4138" w:rsidP="00AC413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C4138">
              <w:rPr>
                <w:rFonts w:ascii="Times New Roman" w:hAnsi="Times New Roman" w:cs="Times New Roman"/>
              </w:rPr>
              <w:lastRenderedPageBreak/>
              <w:t>Норма сахара крови натощак</w:t>
            </w:r>
          </w:p>
        </w:tc>
        <w:tc>
          <w:tcPr>
            <w:tcW w:w="4785" w:type="dxa"/>
          </w:tcPr>
          <w:p w:rsidR="006333FA" w:rsidRPr="00AC4138" w:rsidRDefault="00AC4138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C4138">
              <w:rPr>
                <w:rFonts w:ascii="Times New Roman" w:hAnsi="Times New Roman" w:cs="Times New Roman"/>
              </w:rPr>
              <w:t>6,1 ммоль/л</w:t>
            </w:r>
          </w:p>
        </w:tc>
      </w:tr>
      <w:tr w:rsidR="006333FA" w:rsidTr="006333FA">
        <w:tc>
          <w:tcPr>
            <w:tcW w:w="4785" w:type="dxa"/>
          </w:tcPr>
          <w:p w:rsidR="006333FA" w:rsidRPr="00AC4138" w:rsidRDefault="00AC4138" w:rsidP="00AC41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</w:rPr>
            </w:pPr>
            <w:r w:rsidRPr="00AC4138">
              <w:rPr>
                <w:rFonts w:ascii="Times New Roman" w:hAnsi="Times New Roman" w:cs="Times New Roman"/>
              </w:rPr>
              <w:t>Целевой уровень холестерина без коронарной болезни сердца</w:t>
            </w:r>
          </w:p>
        </w:tc>
        <w:tc>
          <w:tcPr>
            <w:tcW w:w="4785" w:type="dxa"/>
          </w:tcPr>
          <w:p w:rsidR="006333FA" w:rsidRPr="00AC4138" w:rsidRDefault="00AC4138" w:rsidP="003D7C4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C4138">
              <w:rPr>
                <w:rFonts w:ascii="Times New Roman" w:hAnsi="Times New Roman" w:cs="Times New Roman"/>
              </w:rPr>
              <w:t>менее 5 ммоль/л</w:t>
            </w:r>
          </w:p>
        </w:tc>
      </w:tr>
    </w:tbl>
    <w:p w:rsidR="00CA4510" w:rsidRDefault="00CA4510" w:rsidP="003D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6333FA" w:rsidRDefault="00AC4138" w:rsidP="00AC41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Расчет индекса массы тела (ИМТ):</w:t>
      </w:r>
    </w:p>
    <w:p w:rsidR="006333FA" w:rsidRPr="00AA43F0" w:rsidRDefault="00AA43F0" w:rsidP="00AC413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Cambria Math"/>
            </w:rPr>
            <m:t>ИМТ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вес (кг)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 xml:space="preserve">рост </m:t>
              </m:r>
              <m:d>
                <m:dPr>
                  <m:ctrlPr>
                    <w:rPr>
                      <w:rFonts w:ascii="Cambria Math" w:hAnsi="Cambria Math" w:cs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в метрах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Cambria Math"/>
                </w:rPr>
                <m:t>в квадрате</m:t>
              </m:r>
            </m:den>
          </m:f>
        </m:oMath>
      </m:oMathPara>
    </w:p>
    <w:p w:rsidR="00AA43F0" w:rsidRPr="00AA43F0" w:rsidRDefault="00AA43F0" w:rsidP="00AC413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tbl>
      <w:tblPr>
        <w:tblStyle w:val="ab"/>
        <w:tblW w:w="9344" w:type="dxa"/>
        <w:tblLook w:val="04A0"/>
      </w:tblPr>
      <w:tblGrid>
        <w:gridCol w:w="4672"/>
        <w:gridCol w:w="4672"/>
      </w:tblGrid>
      <w:tr w:rsidR="00AA43F0" w:rsidRPr="00AA43F0" w:rsidTr="00AA43F0">
        <w:tc>
          <w:tcPr>
            <w:tcW w:w="4672" w:type="dxa"/>
          </w:tcPr>
          <w:p w:rsidR="00AA43F0" w:rsidRPr="00AA43F0" w:rsidRDefault="00AA43F0" w:rsidP="00AA43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A43F0">
              <w:rPr>
                <w:rFonts w:ascii="Times New Roman" w:hAnsi="Times New Roman" w:cs="Times New Roman"/>
              </w:rPr>
              <w:t xml:space="preserve">норма </w:t>
            </w:r>
          </w:p>
        </w:tc>
        <w:tc>
          <w:tcPr>
            <w:tcW w:w="4672" w:type="dxa"/>
          </w:tcPr>
          <w:p w:rsidR="00AA43F0" w:rsidRPr="00AA43F0" w:rsidRDefault="00AA43F0" w:rsidP="00AA43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A43F0">
              <w:rPr>
                <w:rFonts w:ascii="Times New Roman" w:hAnsi="Times New Roman" w:cs="Times New Roman"/>
              </w:rPr>
              <w:t>18,5 - 24,9</w:t>
            </w:r>
          </w:p>
        </w:tc>
      </w:tr>
      <w:tr w:rsidR="00AA43F0" w:rsidRPr="00AA43F0" w:rsidTr="00AA43F0">
        <w:tc>
          <w:tcPr>
            <w:tcW w:w="4672" w:type="dxa"/>
          </w:tcPr>
          <w:p w:rsidR="00AA43F0" w:rsidRPr="00AA43F0" w:rsidRDefault="00AA43F0" w:rsidP="00AA43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A43F0">
              <w:rPr>
                <w:rFonts w:ascii="Times New Roman" w:hAnsi="Times New Roman" w:cs="Times New Roman"/>
              </w:rPr>
              <w:t>предожирение</w:t>
            </w:r>
          </w:p>
        </w:tc>
        <w:tc>
          <w:tcPr>
            <w:tcW w:w="4672" w:type="dxa"/>
          </w:tcPr>
          <w:p w:rsidR="00AA43F0" w:rsidRPr="00AA43F0" w:rsidRDefault="00AA43F0" w:rsidP="00AA43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A43F0">
              <w:rPr>
                <w:rFonts w:ascii="Times New Roman" w:hAnsi="Times New Roman" w:cs="Times New Roman"/>
              </w:rPr>
              <w:t>25,0 - 29,9</w:t>
            </w:r>
          </w:p>
        </w:tc>
      </w:tr>
      <w:tr w:rsidR="00AA43F0" w:rsidRPr="00AA43F0" w:rsidTr="00AA43F0">
        <w:tc>
          <w:tcPr>
            <w:tcW w:w="4672" w:type="dxa"/>
          </w:tcPr>
          <w:p w:rsidR="00AA43F0" w:rsidRPr="00AA43F0" w:rsidRDefault="00AA43F0" w:rsidP="00AA43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A43F0">
              <w:rPr>
                <w:rFonts w:ascii="Times New Roman" w:hAnsi="Times New Roman" w:cs="Times New Roman"/>
              </w:rPr>
              <w:t xml:space="preserve">ожирение I степени </w:t>
            </w:r>
          </w:p>
        </w:tc>
        <w:tc>
          <w:tcPr>
            <w:tcW w:w="4672" w:type="dxa"/>
          </w:tcPr>
          <w:p w:rsidR="00AA43F0" w:rsidRPr="00AA43F0" w:rsidRDefault="00AA43F0" w:rsidP="00AA43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A43F0">
              <w:rPr>
                <w:rFonts w:ascii="Times New Roman" w:hAnsi="Times New Roman" w:cs="Times New Roman"/>
              </w:rPr>
              <w:t>30,0 - 34,9</w:t>
            </w:r>
          </w:p>
        </w:tc>
      </w:tr>
      <w:tr w:rsidR="00AA43F0" w:rsidRPr="00AA43F0" w:rsidTr="00AA43F0">
        <w:tc>
          <w:tcPr>
            <w:tcW w:w="4672" w:type="dxa"/>
          </w:tcPr>
          <w:p w:rsidR="00AA43F0" w:rsidRPr="00AA43F0" w:rsidRDefault="00AA43F0" w:rsidP="00AA43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A43F0">
              <w:rPr>
                <w:rFonts w:ascii="Times New Roman" w:hAnsi="Times New Roman" w:cs="Times New Roman"/>
              </w:rPr>
              <w:t xml:space="preserve">ожирение II степени </w:t>
            </w:r>
          </w:p>
        </w:tc>
        <w:tc>
          <w:tcPr>
            <w:tcW w:w="4672" w:type="dxa"/>
          </w:tcPr>
          <w:p w:rsidR="00AA43F0" w:rsidRPr="00AA43F0" w:rsidRDefault="00AA43F0" w:rsidP="00AA43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A43F0">
              <w:rPr>
                <w:rFonts w:ascii="Times New Roman" w:hAnsi="Times New Roman" w:cs="Times New Roman"/>
              </w:rPr>
              <w:t>35,0 - 39,9</w:t>
            </w:r>
          </w:p>
        </w:tc>
      </w:tr>
      <w:tr w:rsidR="00AA43F0" w:rsidRPr="00AA43F0" w:rsidTr="00AA43F0">
        <w:tc>
          <w:tcPr>
            <w:tcW w:w="4672" w:type="dxa"/>
          </w:tcPr>
          <w:p w:rsidR="00AA43F0" w:rsidRPr="00AA43F0" w:rsidRDefault="00AA43F0" w:rsidP="00AA43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A43F0">
              <w:rPr>
                <w:rFonts w:ascii="Times New Roman" w:hAnsi="Times New Roman" w:cs="Times New Roman"/>
              </w:rPr>
              <w:t xml:space="preserve">ожирение III степени </w:t>
            </w:r>
          </w:p>
        </w:tc>
        <w:tc>
          <w:tcPr>
            <w:tcW w:w="4672" w:type="dxa"/>
          </w:tcPr>
          <w:p w:rsidR="00AA43F0" w:rsidRPr="00AA43F0" w:rsidRDefault="00AA43F0" w:rsidP="00AA43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A43F0">
              <w:rPr>
                <w:rFonts w:ascii="Times New Roman" w:hAnsi="Times New Roman" w:cs="Times New Roman"/>
              </w:rPr>
              <w:t xml:space="preserve">40,0 и более </w:t>
            </w:r>
          </w:p>
        </w:tc>
      </w:tr>
    </w:tbl>
    <w:p w:rsidR="006333FA" w:rsidRDefault="006333FA" w:rsidP="00AA43F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AA43F0" w:rsidRDefault="00C24BDC" w:rsidP="00C24BD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Проведенные лабораторные исследования</w:t>
      </w:r>
    </w:p>
    <w:tbl>
      <w:tblPr>
        <w:tblStyle w:val="ab"/>
        <w:tblW w:w="0" w:type="auto"/>
        <w:tblLook w:val="04A0"/>
      </w:tblPr>
      <w:tblGrid>
        <w:gridCol w:w="3066"/>
        <w:gridCol w:w="618"/>
        <w:gridCol w:w="1008"/>
        <w:gridCol w:w="618"/>
        <w:gridCol w:w="1008"/>
        <w:gridCol w:w="618"/>
        <w:gridCol w:w="1008"/>
        <w:gridCol w:w="618"/>
        <w:gridCol w:w="1008"/>
      </w:tblGrid>
      <w:tr w:rsidR="00B17548" w:rsidRPr="00B17548" w:rsidTr="00C24BDC">
        <w:tc>
          <w:tcPr>
            <w:tcW w:w="0" w:type="auto"/>
          </w:tcPr>
          <w:p w:rsidR="00C24BDC" w:rsidRPr="00B17548" w:rsidRDefault="00C24BDC" w:rsidP="00C24BD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0" w:type="auto"/>
          </w:tcPr>
          <w:p w:rsidR="00C24BDC" w:rsidRPr="00B17548" w:rsidRDefault="00C24BDC" w:rsidP="00C24BD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C24BDC" w:rsidRPr="00B17548" w:rsidRDefault="00C24BDC" w:rsidP="00C24BD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Значения</w:t>
            </w:r>
          </w:p>
        </w:tc>
        <w:tc>
          <w:tcPr>
            <w:tcW w:w="0" w:type="auto"/>
          </w:tcPr>
          <w:p w:rsidR="00C24BDC" w:rsidRPr="00B17548" w:rsidRDefault="00C24BDC" w:rsidP="00C24BD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C24BDC" w:rsidRPr="00B17548" w:rsidRDefault="00C24BDC" w:rsidP="00C24BD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Значения</w:t>
            </w:r>
          </w:p>
        </w:tc>
        <w:tc>
          <w:tcPr>
            <w:tcW w:w="0" w:type="auto"/>
          </w:tcPr>
          <w:p w:rsidR="00C24BDC" w:rsidRPr="00B17548" w:rsidRDefault="00C24BDC" w:rsidP="00C24BD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C24BDC" w:rsidRPr="00B17548" w:rsidRDefault="00C24BDC" w:rsidP="00C24BD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Значения</w:t>
            </w:r>
          </w:p>
        </w:tc>
        <w:tc>
          <w:tcPr>
            <w:tcW w:w="0" w:type="auto"/>
          </w:tcPr>
          <w:p w:rsidR="00C24BDC" w:rsidRPr="00B17548" w:rsidRDefault="00C24BDC" w:rsidP="00C24BD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C24BDC" w:rsidRPr="00B17548" w:rsidRDefault="00C24BDC" w:rsidP="00C24BD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Значения</w:t>
            </w: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Клинический анализ крови: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Гемоглобин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Лейкоциты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Тромбоциты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СОЭ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Биохимический анализ крови: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исследование сахара крови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билирубин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 xml:space="preserve">общий белок сыворотки крови 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исследование уровня холестерина крови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 xml:space="preserve">амилаза 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креатинин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исследование уровня липопротеидов низкой плотности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 xml:space="preserve">исследование уровня триглицеридов сыворотки крови 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 xml:space="preserve">мочевая кислота 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Клинический анализ мочи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белок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лейкоциты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эритроциты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Онкомаркер специфический CA-125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Онкомаркер специфический PSA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548" w:rsidRPr="00B17548" w:rsidTr="00C24BDC"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Цитология мазка из цервикального канала</w:t>
            </w: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548" w:rsidRPr="00B17548" w:rsidRDefault="00B17548" w:rsidP="00B175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43F0" w:rsidRDefault="00AA43F0" w:rsidP="00C24B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C24BDC" w:rsidRDefault="00B17548" w:rsidP="00B1754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Проведенные функциональные исследования</w:t>
      </w:r>
    </w:p>
    <w:tbl>
      <w:tblPr>
        <w:tblStyle w:val="ab"/>
        <w:tblW w:w="0" w:type="auto"/>
        <w:tblLook w:val="04A0"/>
      </w:tblPr>
      <w:tblGrid>
        <w:gridCol w:w="2830"/>
        <w:gridCol w:w="618"/>
        <w:gridCol w:w="1008"/>
        <w:gridCol w:w="618"/>
        <w:gridCol w:w="1008"/>
        <w:gridCol w:w="618"/>
        <w:gridCol w:w="1008"/>
        <w:gridCol w:w="618"/>
        <w:gridCol w:w="1008"/>
      </w:tblGrid>
      <w:tr w:rsidR="00D611DF" w:rsidRPr="00B17548" w:rsidTr="005F07E9">
        <w:tc>
          <w:tcPr>
            <w:tcW w:w="2830" w:type="dxa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Значения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Значения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Значения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7548">
              <w:rPr>
                <w:rFonts w:ascii="Times New Roman" w:hAnsi="Times New Roman" w:cs="Times New Roman"/>
              </w:rPr>
              <w:t>Значения</w:t>
            </w:r>
          </w:p>
        </w:tc>
      </w:tr>
      <w:tr w:rsidR="00D611DF" w:rsidRPr="00B17548" w:rsidTr="005F07E9">
        <w:tc>
          <w:tcPr>
            <w:tcW w:w="2830" w:type="dxa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Электрокардиография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11DF" w:rsidRPr="00B17548" w:rsidTr="005F07E9">
        <w:tc>
          <w:tcPr>
            <w:tcW w:w="2830" w:type="dxa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Флюорография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11DF" w:rsidRPr="00B17548" w:rsidTr="005F07E9">
        <w:tc>
          <w:tcPr>
            <w:tcW w:w="2830" w:type="dxa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Маммография</w:t>
            </w: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611DF" w:rsidRPr="00B17548" w:rsidRDefault="00D611DF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24BDC" w:rsidRDefault="00C24BDC" w:rsidP="00D611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D611DF" w:rsidRDefault="00D611DF" w:rsidP="00D611D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Заболевания, выявленные в ходе диспансеризации</w:t>
      </w:r>
    </w:p>
    <w:tbl>
      <w:tblPr>
        <w:tblStyle w:val="ab"/>
        <w:tblW w:w="9354" w:type="dxa"/>
        <w:tblLook w:val="04A0"/>
      </w:tblPr>
      <w:tblGrid>
        <w:gridCol w:w="2122"/>
        <w:gridCol w:w="5528"/>
        <w:gridCol w:w="1704"/>
      </w:tblGrid>
      <w:tr w:rsidR="00D611DF" w:rsidRPr="00D611DF" w:rsidTr="005F07E9">
        <w:tc>
          <w:tcPr>
            <w:tcW w:w="2122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установления</w:t>
            </w:r>
          </w:p>
        </w:tc>
        <w:tc>
          <w:tcPr>
            <w:tcW w:w="5528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заболевания</w:t>
            </w:r>
          </w:p>
        </w:tc>
        <w:tc>
          <w:tcPr>
            <w:tcW w:w="1704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 МКБ-10</w:t>
            </w:r>
          </w:p>
        </w:tc>
      </w:tr>
      <w:tr w:rsidR="00D611DF" w:rsidRPr="00D611DF" w:rsidTr="005F07E9">
        <w:tc>
          <w:tcPr>
            <w:tcW w:w="2122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11DF" w:rsidRPr="00D611DF" w:rsidTr="005F07E9">
        <w:tc>
          <w:tcPr>
            <w:tcW w:w="2122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11DF" w:rsidRPr="00D611DF" w:rsidTr="005F07E9">
        <w:tc>
          <w:tcPr>
            <w:tcW w:w="2122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D611DF" w:rsidRPr="00D611DF" w:rsidRDefault="00D611DF" w:rsidP="00D611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611DF" w:rsidRDefault="00D611DF" w:rsidP="00D611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D611DF" w:rsidRDefault="00FD6BAC" w:rsidP="00FD6BA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Заключение (рекомендации) акушера-гинеколога</w:t>
      </w:r>
    </w:p>
    <w:tbl>
      <w:tblPr>
        <w:tblStyle w:val="ab"/>
        <w:tblW w:w="0" w:type="auto"/>
        <w:tblLook w:val="04A0"/>
      </w:tblPr>
      <w:tblGrid>
        <w:gridCol w:w="2263"/>
        <w:gridCol w:w="5387"/>
        <w:gridCol w:w="1563"/>
      </w:tblGrid>
      <w:tr w:rsidR="005F07E9" w:rsidRPr="005F07E9" w:rsidTr="005F07E9">
        <w:tc>
          <w:tcPr>
            <w:tcW w:w="2263" w:type="dxa"/>
          </w:tcPr>
          <w:p w:rsidR="005F07E9" w:rsidRPr="005F07E9" w:rsidRDefault="005F07E9" w:rsidP="005F0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lastRenderedPageBreak/>
              <w:t>Дата диспансеризации</w:t>
            </w:r>
          </w:p>
        </w:tc>
        <w:tc>
          <w:tcPr>
            <w:tcW w:w="5387" w:type="dxa"/>
          </w:tcPr>
          <w:p w:rsidR="005F07E9" w:rsidRPr="005F07E9" w:rsidRDefault="005F07E9" w:rsidP="005F0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Заключение (рекомендации)</w:t>
            </w:r>
          </w:p>
        </w:tc>
        <w:tc>
          <w:tcPr>
            <w:tcW w:w="1563" w:type="dxa"/>
          </w:tcPr>
          <w:p w:rsidR="005F07E9" w:rsidRPr="005F07E9" w:rsidRDefault="005F07E9" w:rsidP="005F0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07E9" w:rsidRPr="005F07E9" w:rsidTr="005F07E9">
        <w:tc>
          <w:tcPr>
            <w:tcW w:w="22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5F07E9">
        <w:tc>
          <w:tcPr>
            <w:tcW w:w="22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5F07E9">
        <w:tc>
          <w:tcPr>
            <w:tcW w:w="22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5F07E9">
        <w:tc>
          <w:tcPr>
            <w:tcW w:w="22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5F07E9">
        <w:tc>
          <w:tcPr>
            <w:tcW w:w="22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5F07E9">
        <w:tc>
          <w:tcPr>
            <w:tcW w:w="22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5F07E9">
        <w:tc>
          <w:tcPr>
            <w:tcW w:w="22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5F07E9">
        <w:tc>
          <w:tcPr>
            <w:tcW w:w="22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5F07E9">
        <w:tc>
          <w:tcPr>
            <w:tcW w:w="22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FD6B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611DF" w:rsidRDefault="00D611DF" w:rsidP="00FD6B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F07E9" w:rsidRDefault="005F07E9" w:rsidP="005F07E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Заключение (рекомендации) невролога</w:t>
      </w:r>
    </w:p>
    <w:tbl>
      <w:tblPr>
        <w:tblStyle w:val="ab"/>
        <w:tblW w:w="0" w:type="auto"/>
        <w:tblLook w:val="04A0"/>
      </w:tblPr>
      <w:tblGrid>
        <w:gridCol w:w="2263"/>
        <w:gridCol w:w="5387"/>
        <w:gridCol w:w="1563"/>
      </w:tblGrid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Дата диспансеризации</w:t>
            </w: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Заключение (рекомендации)</w:t>
            </w: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07E9" w:rsidRDefault="005F07E9" w:rsidP="005F07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F07E9" w:rsidRDefault="005F07E9" w:rsidP="005F07E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Заключение (рекомендации) офтальмолога</w:t>
      </w:r>
    </w:p>
    <w:tbl>
      <w:tblPr>
        <w:tblStyle w:val="ab"/>
        <w:tblW w:w="0" w:type="auto"/>
        <w:tblLook w:val="04A0"/>
      </w:tblPr>
      <w:tblGrid>
        <w:gridCol w:w="2263"/>
        <w:gridCol w:w="5387"/>
        <w:gridCol w:w="1563"/>
      </w:tblGrid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Дата диспансеризации</w:t>
            </w: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Заключение (рекомендации)</w:t>
            </w: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07E9" w:rsidRDefault="005F07E9" w:rsidP="005F07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F07E9" w:rsidRDefault="005F07E9" w:rsidP="005F07E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Заключение (рекомендации) </w:t>
      </w:r>
      <w:r w:rsidR="00670480">
        <w:rPr>
          <w:rFonts w:ascii="Times New Roman" w:hAnsi="Times New Roman" w:cs="Times New Roman"/>
          <w:sz w:val="24"/>
        </w:rPr>
        <w:t>хирурга</w:t>
      </w:r>
    </w:p>
    <w:tbl>
      <w:tblPr>
        <w:tblStyle w:val="ab"/>
        <w:tblW w:w="0" w:type="auto"/>
        <w:tblLook w:val="04A0"/>
      </w:tblPr>
      <w:tblGrid>
        <w:gridCol w:w="2263"/>
        <w:gridCol w:w="5387"/>
        <w:gridCol w:w="1563"/>
      </w:tblGrid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Дата диспансеризации</w:t>
            </w: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Заключение (рекомендации)</w:t>
            </w: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07E9" w:rsidRDefault="005F07E9" w:rsidP="005F07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F07E9" w:rsidRDefault="005F07E9" w:rsidP="005F07E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Заключение (рекомендации) </w:t>
      </w:r>
      <w:r w:rsidR="00670480">
        <w:rPr>
          <w:rFonts w:ascii="Times New Roman" w:hAnsi="Times New Roman" w:cs="Times New Roman"/>
          <w:sz w:val="24"/>
        </w:rPr>
        <w:t>уролога</w:t>
      </w:r>
    </w:p>
    <w:tbl>
      <w:tblPr>
        <w:tblStyle w:val="ab"/>
        <w:tblW w:w="0" w:type="auto"/>
        <w:tblLook w:val="04A0"/>
      </w:tblPr>
      <w:tblGrid>
        <w:gridCol w:w="2263"/>
        <w:gridCol w:w="5387"/>
        <w:gridCol w:w="1563"/>
      </w:tblGrid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Дата диспансеризации</w:t>
            </w: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Заключение (рекомендации)</w:t>
            </w: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07E9" w:rsidRDefault="005F07E9" w:rsidP="005F07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F07E9" w:rsidRDefault="005F07E9" w:rsidP="005F07E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Заключение (рекомендации) </w:t>
      </w:r>
      <w:r w:rsidR="00670480">
        <w:rPr>
          <w:rFonts w:ascii="Times New Roman" w:hAnsi="Times New Roman" w:cs="Times New Roman"/>
          <w:sz w:val="24"/>
        </w:rPr>
        <w:t>психиатра</w:t>
      </w:r>
    </w:p>
    <w:tbl>
      <w:tblPr>
        <w:tblStyle w:val="ab"/>
        <w:tblW w:w="0" w:type="auto"/>
        <w:tblLook w:val="04A0"/>
      </w:tblPr>
      <w:tblGrid>
        <w:gridCol w:w="2263"/>
        <w:gridCol w:w="5387"/>
        <w:gridCol w:w="1563"/>
      </w:tblGrid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Дата диспансеризации</w:t>
            </w: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Заключение (рекомендации)</w:t>
            </w: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07E9" w:rsidRDefault="005F07E9" w:rsidP="005F07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F07E9" w:rsidRDefault="005F07E9" w:rsidP="005F07E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Заключение (рекомендации) </w:t>
      </w:r>
      <w:r w:rsidR="00670480">
        <w:rPr>
          <w:rFonts w:ascii="Times New Roman" w:hAnsi="Times New Roman" w:cs="Times New Roman"/>
          <w:sz w:val="24"/>
        </w:rPr>
        <w:t>психиатра-нарколога</w:t>
      </w:r>
    </w:p>
    <w:tbl>
      <w:tblPr>
        <w:tblStyle w:val="ab"/>
        <w:tblW w:w="0" w:type="auto"/>
        <w:tblLook w:val="04A0"/>
      </w:tblPr>
      <w:tblGrid>
        <w:gridCol w:w="2263"/>
        <w:gridCol w:w="5387"/>
        <w:gridCol w:w="1563"/>
      </w:tblGrid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Дата диспансеризации</w:t>
            </w: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Заключение (рекомендации)</w:t>
            </w: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07E9" w:rsidRDefault="005F07E9" w:rsidP="005F07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F07E9" w:rsidRDefault="005F07E9" w:rsidP="005F07E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Заключение (рекомендации) </w:t>
      </w:r>
      <w:r w:rsidR="00670480">
        <w:rPr>
          <w:rFonts w:ascii="Times New Roman" w:hAnsi="Times New Roman" w:cs="Times New Roman"/>
          <w:sz w:val="24"/>
        </w:rPr>
        <w:t>терапевта</w:t>
      </w:r>
    </w:p>
    <w:tbl>
      <w:tblPr>
        <w:tblStyle w:val="ab"/>
        <w:tblW w:w="0" w:type="auto"/>
        <w:tblLook w:val="04A0"/>
      </w:tblPr>
      <w:tblGrid>
        <w:gridCol w:w="2263"/>
        <w:gridCol w:w="5387"/>
        <w:gridCol w:w="1563"/>
      </w:tblGrid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Дата диспансеризации</w:t>
            </w: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Заключение (рекомендации)</w:t>
            </w: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07E9" w:rsidRDefault="005F07E9" w:rsidP="005F07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670480" w:rsidRDefault="005F07E9" w:rsidP="0067048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70480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670480" w:rsidRPr="00670480">
        <w:rPr>
          <w:rFonts w:ascii="Times New Roman" w:hAnsi="Times New Roman" w:cs="Times New Roman"/>
          <w:sz w:val="24"/>
          <w:szCs w:val="24"/>
        </w:rPr>
        <w:t>(р</w:t>
      </w:r>
      <w:r w:rsidR="00670480">
        <w:rPr>
          <w:rFonts w:ascii="Times New Roman" w:hAnsi="Times New Roman" w:cs="Times New Roman"/>
          <w:sz w:val="24"/>
          <w:szCs w:val="24"/>
        </w:rPr>
        <w:t>екомендации) врачебной комиссии</w:t>
      </w:r>
    </w:p>
    <w:p w:rsidR="005F07E9" w:rsidRPr="00670480" w:rsidRDefault="00670480" w:rsidP="0067048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70480">
        <w:rPr>
          <w:rFonts w:ascii="Times New Roman" w:hAnsi="Times New Roman" w:cs="Times New Roman"/>
          <w:sz w:val="24"/>
          <w:szCs w:val="24"/>
        </w:rPr>
        <w:t xml:space="preserve">о наличии </w:t>
      </w:r>
      <w:r>
        <w:rPr>
          <w:rFonts w:ascii="Times New Roman" w:hAnsi="Times New Roman" w:cs="Times New Roman"/>
          <w:sz w:val="24"/>
          <w:szCs w:val="24"/>
        </w:rPr>
        <w:t xml:space="preserve">(отсутствии) заболевания, </w:t>
      </w:r>
      <w:r w:rsidRPr="00670480">
        <w:rPr>
          <w:rFonts w:ascii="Times New Roman" w:hAnsi="Times New Roman" w:cs="Times New Roman"/>
          <w:sz w:val="24"/>
          <w:szCs w:val="24"/>
        </w:rPr>
        <w:t>препятствующего прохождениюгос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ударственной гражданской службы </w:t>
      </w:r>
      <w:r w:rsidRPr="00670480">
        <w:rPr>
          <w:rFonts w:ascii="Times New Roman" w:hAnsi="Times New Roman" w:cs="Times New Roman"/>
          <w:sz w:val="24"/>
          <w:szCs w:val="24"/>
        </w:rPr>
        <w:t>Российской Федерации или муниципальной службы</w:t>
      </w:r>
    </w:p>
    <w:tbl>
      <w:tblPr>
        <w:tblStyle w:val="ab"/>
        <w:tblW w:w="0" w:type="auto"/>
        <w:tblLook w:val="04A0"/>
      </w:tblPr>
      <w:tblGrid>
        <w:gridCol w:w="2263"/>
        <w:gridCol w:w="5387"/>
        <w:gridCol w:w="1563"/>
      </w:tblGrid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Дата диспансеризации</w:t>
            </w: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Заключение (рекомендации)</w:t>
            </w: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07E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7E9" w:rsidRPr="005F07E9" w:rsidTr="00670480">
        <w:tc>
          <w:tcPr>
            <w:tcW w:w="22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5F07E9" w:rsidRPr="005F07E9" w:rsidRDefault="005F07E9" w:rsidP="006704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07E9" w:rsidRDefault="005F07E9" w:rsidP="005F07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D611DF" w:rsidRDefault="00D611DF" w:rsidP="003D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3D7C49" w:rsidRPr="003D7C49" w:rsidRDefault="003D7C49" w:rsidP="003D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3D7C49" w:rsidRPr="003D7C49" w:rsidRDefault="003D7C49" w:rsidP="003D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3D7C49" w:rsidRDefault="003D7C49" w:rsidP="003D7C49">
      <w:pPr>
        <w:pStyle w:val="ConsPlusNormal"/>
        <w:widowControl/>
        <w:ind w:firstLine="540"/>
        <w:jc w:val="both"/>
        <w:sectPr w:rsidR="003D7C49" w:rsidSect="00CA4510">
          <w:footerReference w:type="default" r:id="rId7"/>
          <w:pgSz w:w="11906" w:h="16838" w:code="9"/>
          <w:pgMar w:top="1134" w:right="851" w:bottom="1134" w:left="1701" w:header="397" w:footer="397" w:gutter="0"/>
          <w:cols w:space="720"/>
          <w:titlePg/>
        </w:sectPr>
      </w:pPr>
    </w:p>
    <w:p w:rsidR="00906F00" w:rsidRDefault="00906F00">
      <w:pPr>
        <w:pStyle w:val="ConsPlusNormal"/>
        <w:widowControl/>
        <w:ind w:firstLine="540"/>
        <w:jc w:val="both"/>
      </w:pPr>
    </w:p>
    <w:p w:rsidR="00906F00" w:rsidRDefault="00906F00">
      <w:pPr>
        <w:pStyle w:val="ConsPlusNormal"/>
        <w:widowControl/>
        <w:ind w:firstLine="540"/>
        <w:jc w:val="both"/>
      </w:pPr>
    </w:p>
    <w:p w:rsidR="00906F00" w:rsidRDefault="00906F00">
      <w:pPr>
        <w:pStyle w:val="ConsPlusNormal"/>
        <w:widowControl/>
        <w:ind w:firstLine="0"/>
        <w:jc w:val="right"/>
        <w:outlineLvl w:val="1"/>
      </w:pPr>
      <w:r>
        <w:t xml:space="preserve">Приложение </w:t>
      </w:r>
      <w:r w:rsidR="00AD2D88">
        <w:t>№</w:t>
      </w:r>
      <w:r>
        <w:t xml:space="preserve"> 2</w:t>
      </w:r>
    </w:p>
    <w:p w:rsidR="00906F00" w:rsidRDefault="00906F00">
      <w:pPr>
        <w:pStyle w:val="ConsPlusNormal"/>
        <w:widowControl/>
        <w:ind w:firstLine="0"/>
        <w:jc w:val="right"/>
      </w:pPr>
      <w:r>
        <w:t>к Порядку прохождения</w:t>
      </w:r>
    </w:p>
    <w:p w:rsidR="00906F00" w:rsidRDefault="00906F00">
      <w:pPr>
        <w:pStyle w:val="ConsPlusNormal"/>
        <w:widowControl/>
        <w:ind w:firstLine="0"/>
        <w:jc w:val="right"/>
      </w:pPr>
      <w:r>
        <w:t>диспансеризации государственными</w:t>
      </w:r>
    </w:p>
    <w:p w:rsidR="00906F00" w:rsidRDefault="00906F00">
      <w:pPr>
        <w:pStyle w:val="ConsPlusNormal"/>
        <w:widowControl/>
        <w:ind w:firstLine="0"/>
        <w:jc w:val="right"/>
      </w:pPr>
      <w:r>
        <w:t>гражданскими служащими Российской</w:t>
      </w:r>
    </w:p>
    <w:p w:rsidR="00906F00" w:rsidRDefault="00906F00">
      <w:pPr>
        <w:pStyle w:val="ConsPlusNormal"/>
        <w:widowControl/>
        <w:ind w:firstLine="0"/>
        <w:jc w:val="right"/>
      </w:pPr>
      <w:r>
        <w:t>Федерации и муниципальными служащими,</w:t>
      </w:r>
    </w:p>
    <w:p w:rsidR="00906F00" w:rsidRDefault="00906F00">
      <w:pPr>
        <w:pStyle w:val="ConsPlusNormal"/>
        <w:widowControl/>
        <w:ind w:firstLine="0"/>
        <w:jc w:val="right"/>
      </w:pPr>
      <w:r>
        <w:t>утвержденному Приказом</w:t>
      </w:r>
    </w:p>
    <w:p w:rsidR="00906F00" w:rsidRDefault="00906F00">
      <w:pPr>
        <w:pStyle w:val="ConsPlusNormal"/>
        <w:widowControl/>
        <w:ind w:firstLine="0"/>
        <w:jc w:val="right"/>
      </w:pPr>
      <w:r>
        <w:t>Министерства здравоохранения и</w:t>
      </w:r>
    </w:p>
    <w:p w:rsidR="00906F00" w:rsidRDefault="00906F00">
      <w:pPr>
        <w:pStyle w:val="ConsPlusNormal"/>
        <w:widowControl/>
        <w:ind w:firstLine="0"/>
        <w:jc w:val="right"/>
      </w:pPr>
      <w:r>
        <w:t>социального развития</w:t>
      </w:r>
    </w:p>
    <w:p w:rsidR="00906F00" w:rsidRDefault="00906F00">
      <w:pPr>
        <w:pStyle w:val="ConsPlusNormal"/>
        <w:widowControl/>
        <w:ind w:firstLine="0"/>
        <w:jc w:val="right"/>
      </w:pPr>
      <w:r>
        <w:t>Российской Федерации</w:t>
      </w:r>
    </w:p>
    <w:p w:rsidR="00906F00" w:rsidRDefault="00906F00">
      <w:pPr>
        <w:pStyle w:val="ConsPlusNormal"/>
        <w:widowControl/>
        <w:ind w:firstLine="0"/>
        <w:jc w:val="right"/>
      </w:pPr>
      <w:r>
        <w:t xml:space="preserve">от 14 декабря 2009 г. </w:t>
      </w:r>
      <w:r w:rsidR="00AD2D88">
        <w:t>№</w:t>
      </w:r>
      <w:r>
        <w:t xml:space="preserve"> 984н</w:t>
      </w:r>
    </w:p>
    <w:p w:rsidR="00906F00" w:rsidRDefault="00906F00">
      <w:pPr>
        <w:pStyle w:val="ConsPlusNormal"/>
        <w:widowControl/>
        <w:ind w:firstLine="540"/>
        <w:jc w:val="both"/>
      </w:pPr>
    </w:p>
    <w:p w:rsidR="00906F00" w:rsidRDefault="00906F00">
      <w:pPr>
        <w:pStyle w:val="ConsPlusNonformat"/>
        <w:widowControl/>
      </w:pPr>
      <w:r>
        <w:t>___________________________________________        Медицинская документация</w:t>
      </w:r>
    </w:p>
    <w:p w:rsidR="00906F00" w:rsidRDefault="00906F00">
      <w:pPr>
        <w:pStyle w:val="ConsPlusNonformat"/>
        <w:widowControl/>
      </w:pPr>
      <w:r>
        <w:t xml:space="preserve"> (наименование учреждения здравоохранения,</w:t>
      </w:r>
    </w:p>
    <w:p w:rsidR="00906F00" w:rsidRDefault="00906F00">
      <w:pPr>
        <w:pStyle w:val="ConsPlusNonformat"/>
        <w:widowControl/>
      </w:pPr>
      <w:r>
        <w:t xml:space="preserve">        проводящего диспансеризацию)               Учетная форма </w:t>
      </w:r>
      <w:r w:rsidR="00AD2D88">
        <w:t>№</w:t>
      </w:r>
      <w:r>
        <w:t xml:space="preserve"> 131/у-ГС</w:t>
      </w:r>
    </w:p>
    <w:p w:rsidR="00906F00" w:rsidRDefault="00906F00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 xml:space="preserve">                        Карта учета диспансеризации</w:t>
      </w:r>
    </w:p>
    <w:p w:rsidR="00906F00" w:rsidRDefault="00906F00">
      <w:pPr>
        <w:pStyle w:val="ConsPlusNonformat"/>
        <w:widowControl/>
      </w:pPr>
      <w:r>
        <w:t xml:space="preserve">       государственного гражданского служащего Российской Федерации</w:t>
      </w:r>
    </w:p>
    <w:p w:rsidR="00906F00" w:rsidRDefault="00906F00">
      <w:pPr>
        <w:pStyle w:val="ConsPlusNonformat"/>
        <w:widowControl/>
      </w:pPr>
      <w:r>
        <w:t xml:space="preserve">                        и муниципального служащего</w:t>
      </w:r>
    </w:p>
    <w:p w:rsidR="00906F00" w:rsidRDefault="00906F00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 xml:space="preserve">                Медицинская карта амбулаторного больного </w:t>
      </w:r>
      <w:r w:rsidR="00AD2D88">
        <w:t>№</w:t>
      </w:r>
      <w:r>
        <w:t xml:space="preserve"> ________________</w:t>
      </w:r>
    </w:p>
    <w:p w:rsidR="00906F00" w:rsidRDefault="00906F00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>1. Фамилия, имя, отчество _________________________________________________</w:t>
      </w:r>
    </w:p>
    <w:p w:rsidR="00906F00" w:rsidRDefault="00906F00">
      <w:pPr>
        <w:pStyle w:val="ConsPlusNonformat"/>
        <w:widowControl/>
      </w:pPr>
      <w:r>
        <w:t>2. Пол: М - 1; Ж - 2</w:t>
      </w:r>
    </w:p>
    <w:p w:rsidR="00906F00" w:rsidRDefault="00906F00">
      <w:pPr>
        <w:pStyle w:val="ConsPlusNonformat"/>
        <w:widowControl/>
      </w:pPr>
      <w:r>
        <w:t xml:space="preserve">3. Страховой полис: серия _______________________ </w:t>
      </w:r>
      <w:r w:rsidR="00AD2D88">
        <w:t>№</w:t>
      </w:r>
      <w:r>
        <w:t xml:space="preserve"> _______________________</w:t>
      </w:r>
    </w:p>
    <w:p w:rsidR="00906F00" w:rsidRDefault="00906F00">
      <w:pPr>
        <w:pStyle w:val="ConsPlusNonformat"/>
        <w:widowControl/>
      </w:pPr>
      <w:r>
        <w:t>4. Дата рождения (число, месяц, год) ______________________________________</w:t>
      </w:r>
    </w:p>
    <w:p w:rsidR="00906F00" w:rsidRDefault="00906F00">
      <w:pPr>
        <w:pStyle w:val="ConsPlusNonformat"/>
        <w:widowControl/>
      </w:pPr>
      <w:r>
        <w:t>5. Адрес места жительства: ____________________________ город - 1, село - 2</w:t>
      </w:r>
    </w:p>
    <w:p w:rsidR="00906F00" w:rsidRDefault="00906F00">
      <w:pPr>
        <w:pStyle w:val="ConsPlusNonformat"/>
        <w:widowControl/>
      </w:pPr>
      <w:r>
        <w:t>_______________ ул. __________ дом _____ корп. ____ кв. ____; телефон _____</w:t>
      </w:r>
    </w:p>
    <w:p w:rsidR="00906F00" w:rsidRDefault="00906F00">
      <w:pPr>
        <w:pStyle w:val="ConsPlusNonformat"/>
        <w:widowControl/>
      </w:pPr>
      <w:r>
        <w:t>6. Место службы ___________________________________________________________</w:t>
      </w:r>
    </w:p>
    <w:p w:rsidR="00906F00" w:rsidRDefault="00906F00">
      <w:pPr>
        <w:pStyle w:val="ConsPlusNonformat"/>
        <w:widowControl/>
      </w:pPr>
      <w:r>
        <w:t xml:space="preserve">   телефон служебный ______________________________________________________</w:t>
      </w:r>
    </w:p>
    <w:p w:rsidR="00906F00" w:rsidRDefault="00906F00">
      <w:pPr>
        <w:pStyle w:val="ConsPlusNonformat"/>
        <w:widowControl/>
      </w:pPr>
      <w:r>
        <w:t>7. Должность ______________________________________________________________</w:t>
      </w:r>
    </w:p>
    <w:p w:rsidR="00906F00" w:rsidRDefault="00906F00">
      <w:pPr>
        <w:pStyle w:val="ConsPlusNonformat"/>
        <w:widowControl/>
      </w:pPr>
      <w:r>
        <w:t>8. Прикреплен   в  данном  учреждении   здравоохранения  для:   постоянного</w:t>
      </w:r>
    </w:p>
    <w:p w:rsidR="00906F00" w:rsidRDefault="00906F00">
      <w:pPr>
        <w:pStyle w:val="ConsPlusNonformat"/>
        <w:widowControl/>
      </w:pPr>
      <w:r>
        <w:t>динамического  наблюдения  -  1; диспансеризации   -  2;</w:t>
      </w:r>
    </w:p>
    <w:p w:rsidR="00906F00" w:rsidRDefault="00906F00">
      <w:pPr>
        <w:pStyle w:val="ConsPlusNonformat"/>
        <w:widowControl/>
      </w:pPr>
      <w:r>
        <w:t>периодического   медицинского  осмотра - 3;   дополнительного  медицинского</w:t>
      </w:r>
    </w:p>
    <w:p w:rsidR="00906F00" w:rsidRPr="007D277E" w:rsidRDefault="00906F00" w:rsidP="007D277E">
      <w:pPr>
        <w:pStyle w:val="ConsPlusNonformat"/>
        <w:widowControl/>
      </w:pPr>
      <w:r>
        <w:t>осмотра - 4 (нужное отметить)</w:t>
      </w:r>
    </w:p>
    <w:p w:rsidR="00906F00" w:rsidRDefault="007D277E">
      <w:pPr>
        <w:pStyle w:val="ConsPlusNonformat"/>
        <w:widowControl/>
      </w:pPr>
      <w:r>
        <w:t xml:space="preserve">10. </w:t>
      </w:r>
      <w:r w:rsidR="00906F00">
        <w:t>Учреждение  здравоохранения,  к  которому  прикреплен  служащий    для</w:t>
      </w:r>
    </w:p>
    <w:p w:rsidR="00906F00" w:rsidRDefault="00906F00">
      <w:pPr>
        <w:pStyle w:val="ConsPlusNonformat"/>
        <w:widowControl/>
      </w:pPr>
      <w:r>
        <w:t>постоянного динамического наблюдения (наименование, юридический адрес)</w:t>
      </w:r>
    </w:p>
    <w:p w:rsidR="00906F00" w:rsidRDefault="00906F00">
      <w:pPr>
        <w:pStyle w:val="ConsPlusNonformat"/>
        <w:widowControl/>
      </w:pPr>
      <w:r>
        <w:t>___________________________________________________________________________</w:t>
      </w:r>
    </w:p>
    <w:p w:rsidR="00906F00" w:rsidRDefault="00906F00">
      <w:pPr>
        <w:pStyle w:val="ConsPlusNonformat"/>
        <w:widowControl/>
      </w:pPr>
      <w:r>
        <w:t>___________________________________________________________________________</w:t>
      </w:r>
    </w:p>
    <w:p w:rsidR="00931BDD" w:rsidRDefault="00931BDD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>11. Осмотры врачей-специалистов:</w:t>
      </w:r>
    </w:p>
    <w:p w:rsidR="00906F00" w:rsidRDefault="00906F00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95"/>
        <w:gridCol w:w="810"/>
        <w:gridCol w:w="675"/>
        <w:gridCol w:w="945"/>
        <w:gridCol w:w="810"/>
        <w:gridCol w:w="810"/>
        <w:gridCol w:w="810"/>
        <w:gridCol w:w="945"/>
        <w:gridCol w:w="945"/>
        <w:gridCol w:w="945"/>
        <w:gridCol w:w="810"/>
        <w:gridCol w:w="810"/>
        <w:gridCol w:w="1215"/>
        <w:gridCol w:w="945"/>
        <w:gridCol w:w="945"/>
      </w:tblGrid>
      <w:tr w:rsidR="00906F00">
        <w:trPr>
          <w:cantSplit/>
          <w:trHeight w:val="360"/>
        </w:trPr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lastRenderedPageBreak/>
              <w:t xml:space="preserve">Специальность  </w:t>
            </w:r>
            <w:r>
              <w:br/>
              <w:t xml:space="preserve">врача      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AD2D88">
            <w:pPr>
              <w:pStyle w:val="ConsPlusNormal"/>
              <w:widowControl/>
              <w:ind w:firstLine="0"/>
            </w:pPr>
            <w:r>
              <w:t>№</w:t>
            </w:r>
            <w:r w:rsidR="00906F00">
              <w:br/>
              <w:t>строк</w:t>
            </w:r>
          </w:p>
        </w:tc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Код </w:t>
            </w:r>
            <w:r>
              <w:br/>
              <w:t>вра-</w:t>
            </w:r>
            <w:r>
              <w:br/>
              <w:t>ча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Дата  </w:t>
            </w:r>
            <w:r>
              <w:br/>
              <w:t>осмот-</w:t>
            </w:r>
            <w:r>
              <w:br/>
              <w:t>ра</w:t>
            </w:r>
          </w:p>
        </w:tc>
        <w:tc>
          <w:tcPr>
            <w:tcW w:w="2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Заболевания   </w:t>
            </w:r>
            <w:r>
              <w:br/>
              <w:t xml:space="preserve">(код по МКБ-10) </w:t>
            </w:r>
          </w:p>
        </w:tc>
        <w:tc>
          <w:tcPr>
            <w:tcW w:w="66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Результат диспансеризации           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>Ф.И.О.</w:t>
            </w:r>
            <w:r>
              <w:br/>
              <w:t>(под-</w:t>
            </w:r>
            <w:r>
              <w:br/>
              <w:t>пись</w:t>
            </w:r>
            <w:r>
              <w:br/>
              <w:t>врача)</w:t>
            </w:r>
          </w:p>
        </w:tc>
      </w:tr>
      <w:tr w:rsidR="00906F00">
        <w:trPr>
          <w:cantSplit/>
          <w:trHeight w:val="36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>ранее</w:t>
            </w:r>
            <w:r>
              <w:br/>
              <w:t>изве-</w:t>
            </w:r>
            <w:r>
              <w:br/>
              <w:t>стное</w:t>
            </w:r>
            <w:r>
              <w:br/>
              <w:t xml:space="preserve">хро- </w:t>
            </w:r>
            <w:r>
              <w:br/>
              <w:t>ниче-</w:t>
            </w:r>
            <w:r>
              <w:br/>
              <w:t>ское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>выяв-</w:t>
            </w:r>
            <w:r>
              <w:br/>
              <w:t>влен-</w:t>
            </w:r>
            <w:r>
              <w:br/>
              <w:t>ное</w:t>
            </w:r>
            <w:r>
              <w:br/>
              <w:t xml:space="preserve">во   </w:t>
            </w:r>
            <w:r>
              <w:br/>
              <w:t>время</w:t>
            </w:r>
            <w:r>
              <w:br/>
              <w:t>дисп-</w:t>
            </w:r>
            <w:r>
              <w:br/>
              <w:t>ансе-</w:t>
            </w:r>
            <w:r>
              <w:br/>
              <w:t xml:space="preserve">риза </w:t>
            </w:r>
            <w:r>
              <w:br/>
              <w:t>ции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в    </w:t>
            </w:r>
            <w:r>
              <w:br/>
              <w:t xml:space="preserve">том  </w:t>
            </w:r>
            <w:r>
              <w:br/>
              <w:t xml:space="preserve">чис- </w:t>
            </w:r>
            <w:r>
              <w:br/>
              <w:t>ле</w:t>
            </w:r>
            <w:r>
              <w:br/>
              <w:t xml:space="preserve">на   </w:t>
            </w:r>
            <w:r>
              <w:br/>
              <w:t>позд-</w:t>
            </w:r>
            <w:r>
              <w:br/>
              <w:t xml:space="preserve">ней  </w:t>
            </w:r>
            <w:r>
              <w:br/>
              <w:t xml:space="preserve">ста- </w:t>
            </w:r>
            <w:r>
              <w:br/>
              <w:t>дии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прак- </w:t>
            </w:r>
            <w:r>
              <w:br/>
              <w:t xml:space="preserve">тиче- </w:t>
            </w:r>
            <w:r>
              <w:br/>
              <w:t>ски</w:t>
            </w:r>
            <w:r>
              <w:br/>
              <w:t xml:space="preserve">здо-  </w:t>
            </w:r>
            <w:r>
              <w:br/>
              <w:t>ров (I</w:t>
            </w:r>
            <w:r>
              <w:br/>
              <w:t>группа</w:t>
            </w:r>
            <w:r>
              <w:br/>
              <w:t xml:space="preserve">здо-  </w:t>
            </w:r>
            <w:r>
              <w:br/>
              <w:t>ровья)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риск  </w:t>
            </w:r>
            <w:r>
              <w:br/>
              <w:t>разви-</w:t>
            </w:r>
            <w:r>
              <w:br/>
              <w:t>тия</w:t>
            </w:r>
            <w:r>
              <w:br/>
              <w:t xml:space="preserve">забо- </w:t>
            </w:r>
            <w:r>
              <w:br/>
              <w:t xml:space="preserve">лева- </w:t>
            </w:r>
            <w:r>
              <w:br/>
              <w:t>ний</w:t>
            </w:r>
            <w:r>
              <w:br/>
              <w:t xml:space="preserve">(II   </w:t>
            </w:r>
            <w:r>
              <w:br/>
              <w:t xml:space="preserve">груп- </w:t>
            </w:r>
            <w:r>
              <w:br/>
              <w:t xml:space="preserve">па    </w:t>
            </w:r>
            <w:r>
              <w:br/>
              <w:t>здоро-</w:t>
            </w:r>
            <w:r>
              <w:br/>
              <w:t xml:space="preserve">вья)  </w:t>
            </w:r>
          </w:p>
        </w:tc>
        <w:tc>
          <w:tcPr>
            <w:tcW w:w="4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нуждается в дополнительном    </w:t>
            </w:r>
            <w:r>
              <w:br/>
              <w:t xml:space="preserve">лечении, обследовании      </w:t>
            </w: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132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амбу- </w:t>
            </w:r>
            <w:r>
              <w:br/>
              <w:t>латор-</w:t>
            </w:r>
            <w:r>
              <w:br/>
              <w:t xml:space="preserve">ном   </w:t>
            </w:r>
            <w:r>
              <w:br/>
              <w:t xml:space="preserve">(III  </w:t>
            </w:r>
            <w:r>
              <w:br/>
              <w:t>группа</w:t>
            </w:r>
            <w:r>
              <w:br/>
              <w:t>здоро-</w:t>
            </w:r>
            <w:r>
              <w:br/>
              <w:t xml:space="preserve">вья)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>в том</w:t>
            </w:r>
            <w:r>
              <w:br/>
              <w:t>числе</w:t>
            </w:r>
            <w:r>
              <w:br/>
              <w:t xml:space="preserve">по   </w:t>
            </w:r>
            <w:r>
              <w:br/>
              <w:t>выяв-</w:t>
            </w:r>
            <w:r>
              <w:br/>
              <w:t xml:space="preserve">лен- </w:t>
            </w:r>
            <w:r>
              <w:br/>
              <w:t>ным</w:t>
            </w:r>
            <w:r>
              <w:br/>
              <w:t>забо-</w:t>
            </w:r>
            <w:r>
              <w:br/>
              <w:t>лева-</w:t>
            </w:r>
            <w:r>
              <w:br/>
              <w:t>ниям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ста- </w:t>
            </w:r>
            <w:r>
              <w:br/>
              <w:t xml:space="preserve">цио- </w:t>
            </w:r>
            <w:r>
              <w:br/>
              <w:t xml:space="preserve">нар- </w:t>
            </w:r>
            <w:r>
              <w:br/>
              <w:t xml:space="preserve">ном  </w:t>
            </w:r>
            <w:r>
              <w:br/>
              <w:t xml:space="preserve">(IV  </w:t>
            </w:r>
            <w:r>
              <w:br/>
              <w:t>груп-</w:t>
            </w:r>
            <w:r>
              <w:br/>
              <w:t xml:space="preserve">па   </w:t>
            </w:r>
            <w:r>
              <w:br/>
              <w:t xml:space="preserve">здо- </w:t>
            </w:r>
            <w:r>
              <w:br/>
              <w:t xml:space="preserve">ро-  </w:t>
            </w:r>
            <w:r>
              <w:br/>
              <w:t xml:space="preserve">вья)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>в оказа-</w:t>
            </w:r>
            <w:r>
              <w:br/>
              <w:t xml:space="preserve">нии вы- </w:t>
            </w:r>
            <w:r>
              <w:br/>
              <w:t>сокотех-</w:t>
            </w:r>
            <w:r>
              <w:br/>
              <w:t>нологич-</w:t>
            </w:r>
            <w:r>
              <w:br/>
              <w:t xml:space="preserve">ной ме- </w:t>
            </w:r>
            <w:r>
              <w:br/>
              <w:t xml:space="preserve">дицинс- </w:t>
            </w:r>
            <w:r>
              <w:br/>
              <w:t xml:space="preserve">кой по- </w:t>
            </w:r>
            <w:r>
              <w:br/>
              <w:t xml:space="preserve">мощи (V </w:t>
            </w:r>
            <w:r>
              <w:br/>
              <w:t xml:space="preserve">группа  </w:t>
            </w:r>
            <w:r>
              <w:br/>
              <w:t>здоровья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сана- </w:t>
            </w:r>
            <w:r>
              <w:br/>
              <w:t>торно-</w:t>
            </w:r>
            <w:r>
              <w:br/>
              <w:t>курор-</w:t>
            </w:r>
            <w:r>
              <w:br/>
              <w:t>тном</w:t>
            </w: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4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8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9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10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12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13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14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>15</w:t>
            </w:r>
          </w:p>
        </w:tc>
      </w:tr>
      <w:tr w:rsidR="00906F0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Терапевт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01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>Акушер-гинеколог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02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Невролог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03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Хирург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04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Офтальмолог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05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48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Уролог (для     </w:t>
            </w:r>
            <w:r>
              <w:br/>
              <w:t xml:space="preserve">мужского        </w:t>
            </w:r>
            <w:r>
              <w:br/>
              <w:t xml:space="preserve">населения)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06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Психиатр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07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36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Психиатр-       </w:t>
            </w:r>
            <w:r>
              <w:br/>
              <w:t xml:space="preserve">нарколог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08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72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Дополнительные  </w:t>
            </w:r>
            <w:r>
              <w:br/>
              <w:t xml:space="preserve">консультации    </w:t>
            </w:r>
            <w:r>
              <w:br/>
              <w:t xml:space="preserve">врачей-         </w:t>
            </w:r>
            <w:r>
              <w:br/>
              <w:t xml:space="preserve">специалистов    </w:t>
            </w:r>
            <w:r>
              <w:br/>
              <w:t xml:space="preserve">(вписать):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09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10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11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</w:tbl>
    <w:p w:rsidR="00906F00" w:rsidRDefault="00906F00">
      <w:pPr>
        <w:pStyle w:val="ConsPlusNormal"/>
        <w:widowControl/>
        <w:ind w:firstLine="0"/>
        <w:jc w:val="both"/>
      </w:pPr>
    </w:p>
    <w:p w:rsidR="00906F00" w:rsidRDefault="00906F00">
      <w:pPr>
        <w:pStyle w:val="ConsPlusNonformat"/>
        <w:widowControl/>
      </w:pPr>
      <w:r>
        <w:t xml:space="preserve">12. Лабораторные и функциональные исследования </w:t>
      </w:r>
      <w:hyperlink r:id="rId8" w:history="1">
        <w:r>
          <w:rPr>
            <w:color w:val="0000FF"/>
          </w:rPr>
          <w:t>&lt;*&gt;</w:t>
        </w:r>
      </w:hyperlink>
    </w:p>
    <w:p w:rsidR="00906F00" w:rsidRDefault="00906F00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55"/>
        <w:gridCol w:w="1215"/>
        <w:gridCol w:w="2025"/>
        <w:gridCol w:w="2295"/>
      </w:tblGrid>
      <w:tr w:rsidR="00906F00">
        <w:trPr>
          <w:cantSplit/>
          <w:trHeight w:val="36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Перечень исследований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AD2D88">
            <w:pPr>
              <w:pStyle w:val="ConsPlusNormal"/>
              <w:widowControl/>
              <w:ind w:firstLine="0"/>
            </w:pPr>
            <w:r>
              <w:t>№</w:t>
            </w:r>
            <w:r w:rsidR="00906F00">
              <w:br/>
              <w:t xml:space="preserve">строки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Дата     </w:t>
            </w:r>
            <w:r>
              <w:br/>
              <w:t xml:space="preserve">исследования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Дата получения </w:t>
            </w:r>
            <w:r>
              <w:br/>
              <w:t xml:space="preserve">результатов  </w:t>
            </w: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Клинический анализ крови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01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Биохимический анализ крови: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02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общий белок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03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lastRenderedPageBreak/>
              <w:t xml:space="preserve">холестерин крови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04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36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липопротеиды низкой             </w:t>
            </w:r>
            <w:r>
              <w:br/>
              <w:t xml:space="preserve">плотности сыворотки крови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05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триглицериды сыворотки крови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06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креатинин крови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07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мочевая кислота крови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08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билирубин крови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09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амилаза крови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10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сахар крови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11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Клинический анализ мочи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12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Онкомаркер CA-125 (женщинам)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13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Онкомаркер PSA (мужчинам)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14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Электрокардиография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15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Флюорография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16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Маммография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17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36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Цитологическое исследование     </w:t>
            </w:r>
            <w:r>
              <w:br/>
              <w:t xml:space="preserve">мазка из цервикального канала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18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  <w:tr w:rsidR="00906F00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Дополнительные исследования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  <w:r>
              <w:t xml:space="preserve">19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F00" w:rsidRDefault="00906F00">
            <w:pPr>
              <w:pStyle w:val="ConsPlusNormal"/>
              <w:widowControl/>
              <w:ind w:firstLine="0"/>
            </w:pPr>
          </w:p>
        </w:tc>
      </w:tr>
    </w:tbl>
    <w:p w:rsidR="00906F00" w:rsidRPr="00C90E0D" w:rsidRDefault="00906F00">
      <w:pPr>
        <w:pStyle w:val="ConsPlusNormal"/>
        <w:widowControl/>
        <w:ind w:firstLine="0"/>
        <w:jc w:val="both"/>
        <w:rPr>
          <w:sz w:val="16"/>
          <w:szCs w:val="16"/>
        </w:rPr>
      </w:pPr>
    </w:p>
    <w:p w:rsidR="00906F00" w:rsidRDefault="00906F00">
      <w:pPr>
        <w:pStyle w:val="ConsPlusNonformat"/>
        <w:widowControl/>
      </w:pPr>
      <w:r>
        <w:t xml:space="preserve">    --------------------------------</w:t>
      </w:r>
    </w:p>
    <w:p w:rsidR="00906F00" w:rsidRDefault="00906F00">
      <w:pPr>
        <w:pStyle w:val="ConsPlusNonformat"/>
        <w:widowControl/>
      </w:pPr>
      <w:r>
        <w:t>&lt;*&gt;   Копии   результатов   исследований  прилагаются  для  передачи  в</w:t>
      </w:r>
    </w:p>
    <w:p w:rsidR="00906F00" w:rsidRDefault="00906F00">
      <w:pPr>
        <w:pStyle w:val="ConsPlusNonformat"/>
        <w:widowControl/>
      </w:pPr>
      <w:r>
        <w:t>учреждение   здравоохранения,  осуществляющее  динамическое  наблюдение  за</w:t>
      </w:r>
    </w:p>
    <w:p w:rsidR="00906F00" w:rsidRDefault="00906F00">
      <w:pPr>
        <w:pStyle w:val="ConsPlusNonformat"/>
        <w:widowControl/>
      </w:pPr>
      <w:r>
        <w:t>гражданином.</w:t>
      </w:r>
    </w:p>
    <w:p w:rsidR="00906F00" w:rsidRDefault="00906F00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>13. Рекомендации по индивидуальной программе</w:t>
      </w:r>
    </w:p>
    <w:p w:rsidR="00906F00" w:rsidRDefault="00906F00">
      <w:pPr>
        <w:pStyle w:val="ConsPlusNonformat"/>
        <w:widowControl/>
      </w:pPr>
      <w:r>
        <w:t>___________________________________________________________________________</w:t>
      </w:r>
    </w:p>
    <w:p w:rsidR="00906F00" w:rsidRDefault="00906F00">
      <w:pPr>
        <w:pStyle w:val="ConsPlusNonformat"/>
        <w:widowControl/>
      </w:pPr>
      <w:r>
        <w:t>___________________________________________________________________________</w:t>
      </w:r>
    </w:p>
    <w:p w:rsidR="00906F00" w:rsidRDefault="00906F00">
      <w:pPr>
        <w:pStyle w:val="ConsPlusNonformat"/>
        <w:widowControl/>
      </w:pPr>
      <w:r>
        <w:t>___________________________________________________________________________</w:t>
      </w:r>
    </w:p>
    <w:p w:rsidR="00906F00" w:rsidRDefault="00906F00">
      <w:pPr>
        <w:pStyle w:val="ConsPlusNonformat"/>
        <w:widowControl/>
      </w:pPr>
      <w:r>
        <w:t>___________________________________________________________________________</w:t>
      </w:r>
    </w:p>
    <w:p w:rsidR="00906F00" w:rsidRDefault="00906F00">
      <w:pPr>
        <w:pStyle w:val="ConsPlusNonformat"/>
        <w:widowControl/>
      </w:pPr>
      <w:r>
        <w:t>14. Взят под диспансерное наблюдение (дата, специалист, диагноз по МКБ-10)</w:t>
      </w:r>
    </w:p>
    <w:p w:rsidR="00906F00" w:rsidRDefault="00906F00">
      <w:pPr>
        <w:pStyle w:val="ConsPlusNonformat"/>
        <w:widowControl/>
      </w:pPr>
      <w:r>
        <w:t>___________________________________________________________________________</w:t>
      </w:r>
    </w:p>
    <w:p w:rsidR="00906F00" w:rsidRDefault="00906F00">
      <w:pPr>
        <w:pStyle w:val="ConsPlusNonformat"/>
        <w:widowControl/>
      </w:pPr>
      <w:r>
        <w:t>15. Диагноз по МКБ-10, установленный через 6 месяцев после диспансеризации</w:t>
      </w:r>
    </w:p>
    <w:p w:rsidR="00906F00" w:rsidRDefault="00906F00">
      <w:pPr>
        <w:pStyle w:val="ConsPlusNonformat"/>
        <w:widowControl/>
      </w:pPr>
      <w:r>
        <w:t>___________________________________________________________________________</w:t>
      </w:r>
    </w:p>
    <w:p w:rsidR="00906F00" w:rsidRDefault="00906F00">
      <w:pPr>
        <w:pStyle w:val="ConsPlusNonformat"/>
        <w:widowControl/>
      </w:pPr>
      <w:r>
        <w:t>16. Снят с диспансерного наблюдения в течение года по причине (нужное</w:t>
      </w:r>
    </w:p>
    <w:p w:rsidR="00906F00" w:rsidRDefault="00906F00">
      <w:pPr>
        <w:pStyle w:val="ConsPlusNonformat"/>
        <w:widowControl/>
      </w:pPr>
      <w:r>
        <w:t>отметить):</w:t>
      </w:r>
    </w:p>
    <w:p w:rsidR="00906F00" w:rsidRDefault="00906F00">
      <w:pPr>
        <w:pStyle w:val="ConsPlusNonformat"/>
        <w:widowControl/>
      </w:pPr>
      <w:r>
        <w:t>1 - выздоровление, 2 - умер, 3 - выбыл.</w:t>
      </w:r>
    </w:p>
    <w:p w:rsidR="00906F00" w:rsidRDefault="00906F00">
      <w:pPr>
        <w:pStyle w:val="ConsPlusNonformat"/>
        <w:widowControl/>
      </w:pPr>
      <w:r>
        <w:t>17. Дата завершения диспансеризации _______________________________________</w:t>
      </w:r>
    </w:p>
    <w:p w:rsidR="00906F00" w:rsidRPr="009334A8" w:rsidRDefault="00906F00">
      <w:pPr>
        <w:pStyle w:val="ConsPlusNonformat"/>
        <w:widowControl/>
        <w:rPr>
          <w:sz w:val="16"/>
          <w:szCs w:val="16"/>
        </w:rPr>
      </w:pPr>
    </w:p>
    <w:p w:rsidR="00906F00" w:rsidRDefault="00906F00">
      <w:pPr>
        <w:pStyle w:val="ConsPlusNonformat"/>
        <w:widowControl/>
      </w:pPr>
      <w:r>
        <w:t>Врач-терапевт __________________________  _________________________________</w:t>
      </w:r>
    </w:p>
    <w:p w:rsidR="00906F00" w:rsidRDefault="00906F00">
      <w:pPr>
        <w:pStyle w:val="ConsPlusNonformat"/>
        <w:widowControl/>
      </w:pPr>
      <w:r>
        <w:t xml:space="preserve">                      (подпись)                 (расшифровка подписи)</w:t>
      </w:r>
    </w:p>
    <w:p w:rsidR="00906F00" w:rsidRDefault="00906F00">
      <w:pPr>
        <w:pStyle w:val="ConsPlusNonformat"/>
        <w:widowControl/>
        <w:sectPr w:rsidR="00906F00" w:rsidSect="009334A8">
          <w:pgSz w:w="16838" w:h="11906" w:orient="landscape" w:code="9"/>
          <w:pgMar w:top="851" w:right="851" w:bottom="851" w:left="1134" w:header="720" w:footer="720" w:gutter="0"/>
          <w:cols w:space="720"/>
        </w:sectPr>
      </w:pPr>
    </w:p>
    <w:p w:rsidR="00906F00" w:rsidRDefault="00906F00">
      <w:pPr>
        <w:pStyle w:val="ConsPlusNormal"/>
        <w:widowControl/>
        <w:ind w:firstLine="0"/>
        <w:jc w:val="right"/>
        <w:outlineLvl w:val="0"/>
      </w:pPr>
      <w:r>
        <w:lastRenderedPageBreak/>
        <w:t xml:space="preserve">Приложение </w:t>
      </w:r>
      <w:r w:rsidR="00AD2D88">
        <w:t>№</w:t>
      </w:r>
      <w:r>
        <w:t xml:space="preserve"> 2</w:t>
      </w:r>
    </w:p>
    <w:p w:rsidR="00906F00" w:rsidRDefault="00906F00">
      <w:pPr>
        <w:pStyle w:val="ConsPlusNormal"/>
        <w:widowControl/>
        <w:ind w:firstLine="0"/>
        <w:jc w:val="right"/>
      </w:pPr>
      <w:r>
        <w:t>к Приказу</w:t>
      </w:r>
    </w:p>
    <w:p w:rsidR="00906F00" w:rsidRDefault="00906F00">
      <w:pPr>
        <w:pStyle w:val="ConsPlusNormal"/>
        <w:widowControl/>
        <w:ind w:firstLine="0"/>
        <w:jc w:val="right"/>
      </w:pPr>
      <w:r>
        <w:t>Министерства здравоохранения</w:t>
      </w:r>
    </w:p>
    <w:p w:rsidR="00906F00" w:rsidRDefault="00906F00">
      <w:pPr>
        <w:pStyle w:val="ConsPlusNormal"/>
        <w:widowControl/>
        <w:ind w:firstLine="0"/>
        <w:jc w:val="right"/>
      </w:pPr>
      <w:r>
        <w:t>и социального развития</w:t>
      </w:r>
    </w:p>
    <w:p w:rsidR="00906F00" w:rsidRDefault="00906F00">
      <w:pPr>
        <w:pStyle w:val="ConsPlusNormal"/>
        <w:widowControl/>
        <w:ind w:firstLine="0"/>
        <w:jc w:val="right"/>
      </w:pPr>
      <w:r>
        <w:t>Российской Федерации</w:t>
      </w:r>
    </w:p>
    <w:p w:rsidR="00906F00" w:rsidRDefault="00906F00">
      <w:pPr>
        <w:pStyle w:val="ConsPlusNormal"/>
        <w:widowControl/>
        <w:ind w:firstLine="0"/>
        <w:jc w:val="right"/>
      </w:pPr>
      <w:r>
        <w:t xml:space="preserve">от 14 декабря 2009 г. </w:t>
      </w:r>
      <w:r w:rsidR="00AD2D88">
        <w:t>№</w:t>
      </w:r>
      <w:r>
        <w:t xml:space="preserve"> 984н</w:t>
      </w:r>
    </w:p>
    <w:p w:rsidR="00906F00" w:rsidRDefault="00906F00">
      <w:pPr>
        <w:pStyle w:val="ConsPlusNormal"/>
        <w:widowControl/>
        <w:ind w:firstLine="0"/>
        <w:jc w:val="center"/>
      </w:pPr>
    </w:p>
    <w:p w:rsidR="00906F00" w:rsidRDefault="00906F00">
      <w:pPr>
        <w:pStyle w:val="ConsPlusTitle"/>
        <w:widowControl/>
        <w:jc w:val="center"/>
      </w:pPr>
      <w:r>
        <w:t>ПЕРЕЧЕНЬ</w:t>
      </w:r>
    </w:p>
    <w:p w:rsidR="00906F00" w:rsidRDefault="00906F00">
      <w:pPr>
        <w:pStyle w:val="ConsPlusTitle"/>
        <w:widowControl/>
        <w:jc w:val="center"/>
      </w:pPr>
      <w:r>
        <w:t>ЗАБОЛЕВАНИЙ, ПРЕПЯТСТВУЮЩИХ ПОСТУПЛЕНИЮ НА ГОСУДАРСТВЕННУЮ</w:t>
      </w:r>
    </w:p>
    <w:p w:rsidR="00906F00" w:rsidRDefault="00906F00">
      <w:pPr>
        <w:pStyle w:val="ConsPlusTitle"/>
        <w:widowControl/>
        <w:jc w:val="center"/>
      </w:pPr>
      <w:r>
        <w:t>ГРАЖДАНСКУЮ СЛУЖБУ РОССИЙСКОЙ ФЕДЕРАЦИИ И МУНИЦИПАЛЬНУЮ</w:t>
      </w:r>
    </w:p>
    <w:p w:rsidR="00906F00" w:rsidRDefault="00906F00">
      <w:pPr>
        <w:pStyle w:val="ConsPlusTitle"/>
        <w:widowControl/>
        <w:jc w:val="center"/>
      </w:pPr>
      <w:r>
        <w:t>СЛУЖБУ ИЛИ ЕЕ ПРОХОЖДЕНИЮ</w:t>
      </w:r>
    </w:p>
    <w:p w:rsidR="00906F00" w:rsidRDefault="00906F00">
      <w:pPr>
        <w:pStyle w:val="ConsPlusNormal"/>
        <w:widowControl/>
        <w:ind w:firstLine="540"/>
        <w:jc w:val="both"/>
      </w:pPr>
    </w:p>
    <w:p w:rsidR="00906F00" w:rsidRDefault="00906F00">
      <w:pPr>
        <w:pStyle w:val="ConsPlusNonformat"/>
        <w:widowControl/>
        <w:jc w:val="both"/>
      </w:pPr>
      <w:r>
        <w:t>┌────────────────────────────────────────────────────┬────────────────────┐</w:t>
      </w:r>
    </w:p>
    <w:p w:rsidR="00906F00" w:rsidRDefault="00906F00">
      <w:pPr>
        <w:pStyle w:val="ConsPlusNonformat"/>
        <w:widowControl/>
        <w:jc w:val="both"/>
      </w:pPr>
      <w:r>
        <w:t>│               Наименование заболеваний             │  Код заболеваний   │</w:t>
      </w:r>
    </w:p>
    <w:p w:rsidR="00906F00" w:rsidRDefault="00906F00">
      <w:pPr>
        <w:pStyle w:val="ConsPlusNonformat"/>
        <w:widowControl/>
        <w:jc w:val="both"/>
      </w:pPr>
      <w:r>
        <w:t>│                                                    │     по МКБ-10      │</w:t>
      </w:r>
    </w:p>
    <w:p w:rsidR="00906F00" w:rsidRDefault="00906F00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906F00" w:rsidRDefault="00906F00">
      <w:pPr>
        <w:pStyle w:val="ConsPlusNonformat"/>
        <w:widowControl/>
        <w:jc w:val="both"/>
      </w:pPr>
      <w:r>
        <w:t>│    I. Психические расстройства и расстройства поведения (со средними    │</w:t>
      </w:r>
    </w:p>
    <w:p w:rsidR="00906F00" w:rsidRDefault="00906F00">
      <w:pPr>
        <w:pStyle w:val="ConsPlusNonformat"/>
        <w:widowControl/>
        <w:jc w:val="both"/>
      </w:pPr>
      <w:r>
        <w:t>│ и тяжелыми стойкими или часто обостряющимися болезненными проявлениями) │</w:t>
      </w:r>
    </w:p>
    <w:p w:rsidR="00906F00" w:rsidRDefault="00906F00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906F00" w:rsidRDefault="00906F00">
      <w:pPr>
        <w:pStyle w:val="ConsPlusNonformat"/>
        <w:widowControl/>
        <w:jc w:val="both"/>
      </w:pPr>
      <w:r>
        <w:t>│Органические, включая симптоматические, психические │                    │</w:t>
      </w:r>
    </w:p>
    <w:p w:rsidR="00906F00" w:rsidRDefault="00906F00">
      <w:pPr>
        <w:pStyle w:val="ConsPlusNonformat"/>
        <w:widowControl/>
        <w:jc w:val="both"/>
      </w:pPr>
      <w:r>
        <w:t>│расстройства                                        │     F00 - F09      │</w:t>
      </w:r>
    </w:p>
    <w:p w:rsidR="00906F00" w:rsidRDefault="00906F00">
      <w:pPr>
        <w:pStyle w:val="ConsPlusNonformat"/>
        <w:widowControl/>
        <w:jc w:val="both"/>
      </w:pPr>
      <w:r>
        <w:t>│Шизофрения, шизотипические и бредовые расстройства  │     F20 - F29      │</w:t>
      </w:r>
    </w:p>
    <w:p w:rsidR="00906F00" w:rsidRDefault="00906F00">
      <w:pPr>
        <w:pStyle w:val="ConsPlusNonformat"/>
        <w:widowControl/>
        <w:jc w:val="both"/>
      </w:pPr>
      <w:r>
        <w:t>│Расстройства настроения                             │     F30 - F39      │</w:t>
      </w:r>
    </w:p>
    <w:p w:rsidR="00906F00" w:rsidRDefault="00906F00">
      <w:pPr>
        <w:pStyle w:val="ConsPlusNonformat"/>
        <w:widowControl/>
        <w:jc w:val="both"/>
      </w:pPr>
      <w:r>
        <w:t>│Расстройства привычек и влечений                    │        F63         │</w:t>
      </w:r>
    </w:p>
    <w:p w:rsidR="00906F00" w:rsidRDefault="00906F00">
      <w:pPr>
        <w:pStyle w:val="ConsPlusNonformat"/>
        <w:widowControl/>
        <w:jc w:val="both"/>
      </w:pPr>
      <w:r>
        <w:t>│Умственная отсталость                               │     F70 - F79      │</w:t>
      </w:r>
    </w:p>
    <w:p w:rsidR="00906F00" w:rsidRDefault="00906F00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906F00" w:rsidRDefault="00906F00">
      <w:pPr>
        <w:pStyle w:val="ConsPlusNonformat"/>
        <w:widowControl/>
        <w:jc w:val="both"/>
      </w:pPr>
      <w:r>
        <w:t>│    II. Психические расстройства и расстройства поведения, связанные     │</w:t>
      </w:r>
    </w:p>
    <w:p w:rsidR="00906F00" w:rsidRDefault="00906F00">
      <w:pPr>
        <w:pStyle w:val="ConsPlusNonformat"/>
        <w:widowControl/>
        <w:jc w:val="both"/>
      </w:pPr>
      <w:r>
        <w:t>│                  с употреблением психоактивных веществ                  │</w:t>
      </w:r>
    </w:p>
    <w:p w:rsidR="00906F00" w:rsidRDefault="00906F00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906F00" w:rsidRDefault="00906F00">
      <w:pPr>
        <w:pStyle w:val="ConsPlusNonformat"/>
        <w:widowControl/>
        <w:jc w:val="both"/>
      </w:pPr>
      <w:r>
        <w:t>│Психические расстройства и расстройства поведения,  │     F10 - F19      │</w:t>
      </w:r>
    </w:p>
    <w:p w:rsidR="00906F00" w:rsidRDefault="00906F00">
      <w:pPr>
        <w:pStyle w:val="ConsPlusNonformat"/>
        <w:widowControl/>
        <w:jc w:val="both"/>
      </w:pPr>
      <w:r>
        <w:t>│связанные с употреблением психоактивных веществ     │                    │</w:t>
      </w:r>
    </w:p>
    <w:p w:rsidR="00906F00" w:rsidRDefault="00906F00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906F00" w:rsidRDefault="00906F00">
      <w:pPr>
        <w:pStyle w:val="ConsPlusNonformat"/>
        <w:widowControl/>
        <w:jc w:val="both"/>
      </w:pPr>
      <w:r>
        <w:t>│                      III. Болезни нервной системы                       │</w:t>
      </w:r>
    </w:p>
    <w:p w:rsidR="00906F00" w:rsidRDefault="00906F00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906F00" w:rsidRDefault="00906F00">
      <w:pPr>
        <w:pStyle w:val="ConsPlusNonformat"/>
        <w:widowControl/>
        <w:jc w:val="both"/>
      </w:pPr>
      <w:r>
        <w:t>│Эпилепсия                                           │        G40         │</w:t>
      </w:r>
    </w:p>
    <w:p w:rsidR="00906F00" w:rsidRDefault="00906F00">
      <w:pPr>
        <w:pStyle w:val="ConsPlusNonformat"/>
        <w:widowControl/>
        <w:jc w:val="both"/>
      </w:pPr>
      <w:r>
        <w:t>└────────────────────────────────────────────────────┴────────────────────┘</w:t>
      </w:r>
    </w:p>
    <w:p w:rsidR="00906F00" w:rsidRDefault="00906F00">
      <w:pPr>
        <w:pStyle w:val="ConsPlusNormal"/>
        <w:widowControl/>
        <w:ind w:firstLine="0"/>
        <w:jc w:val="both"/>
      </w:pPr>
    </w:p>
    <w:p w:rsidR="00906F00" w:rsidRDefault="00906F00">
      <w:pPr>
        <w:pStyle w:val="ConsPlusNormal"/>
        <w:widowControl/>
        <w:ind w:firstLine="0"/>
        <w:jc w:val="both"/>
      </w:pPr>
    </w:p>
    <w:p w:rsidR="00906F00" w:rsidRDefault="00906F00">
      <w:pPr>
        <w:pStyle w:val="ConsPlusNormal"/>
        <w:widowControl/>
        <w:ind w:firstLine="0"/>
        <w:jc w:val="both"/>
      </w:pPr>
    </w:p>
    <w:p w:rsidR="00906F00" w:rsidRDefault="00906F00">
      <w:pPr>
        <w:pStyle w:val="ConsPlusNormal"/>
        <w:widowControl/>
        <w:ind w:firstLine="0"/>
        <w:jc w:val="both"/>
      </w:pPr>
    </w:p>
    <w:p w:rsidR="00906F00" w:rsidRDefault="00906F00">
      <w:pPr>
        <w:pStyle w:val="ConsPlusNormal"/>
        <w:widowControl/>
        <w:ind w:firstLine="0"/>
        <w:jc w:val="both"/>
      </w:pPr>
    </w:p>
    <w:p w:rsidR="0035562F" w:rsidRDefault="0035562F">
      <w:pPr>
        <w:pStyle w:val="ConsPlusNormal"/>
        <w:widowControl/>
        <w:ind w:firstLine="0"/>
        <w:jc w:val="both"/>
      </w:pPr>
      <w:r>
        <w:br w:type="page"/>
      </w:r>
    </w:p>
    <w:p w:rsidR="00906F00" w:rsidRDefault="00906F00">
      <w:pPr>
        <w:pStyle w:val="ConsPlusNormal"/>
        <w:widowControl/>
        <w:ind w:firstLine="0"/>
        <w:jc w:val="right"/>
        <w:outlineLvl w:val="0"/>
      </w:pPr>
      <w:r>
        <w:lastRenderedPageBreak/>
        <w:t xml:space="preserve">Приложение </w:t>
      </w:r>
      <w:r w:rsidR="00AD2D88">
        <w:t>№</w:t>
      </w:r>
      <w:r>
        <w:t xml:space="preserve"> 3</w:t>
      </w:r>
    </w:p>
    <w:p w:rsidR="00906F00" w:rsidRDefault="00906F00">
      <w:pPr>
        <w:pStyle w:val="ConsPlusNormal"/>
        <w:widowControl/>
        <w:ind w:firstLine="0"/>
        <w:jc w:val="right"/>
      </w:pPr>
      <w:r>
        <w:t>к Приказу</w:t>
      </w:r>
    </w:p>
    <w:p w:rsidR="00906F00" w:rsidRDefault="00906F00">
      <w:pPr>
        <w:pStyle w:val="ConsPlusNormal"/>
        <w:widowControl/>
        <w:ind w:firstLine="0"/>
        <w:jc w:val="right"/>
      </w:pPr>
      <w:r>
        <w:t>Министерства здравоохранения</w:t>
      </w:r>
    </w:p>
    <w:p w:rsidR="00906F00" w:rsidRDefault="00906F00">
      <w:pPr>
        <w:pStyle w:val="ConsPlusNormal"/>
        <w:widowControl/>
        <w:ind w:firstLine="0"/>
        <w:jc w:val="right"/>
      </w:pPr>
      <w:r>
        <w:t>и социального развития</w:t>
      </w:r>
    </w:p>
    <w:p w:rsidR="00906F00" w:rsidRDefault="00906F00">
      <w:pPr>
        <w:pStyle w:val="ConsPlusNormal"/>
        <w:widowControl/>
        <w:ind w:firstLine="0"/>
        <w:jc w:val="right"/>
      </w:pPr>
      <w:r>
        <w:t>Российской Федерации</w:t>
      </w:r>
    </w:p>
    <w:p w:rsidR="00906F00" w:rsidRDefault="00906F00">
      <w:pPr>
        <w:pStyle w:val="ConsPlusNormal"/>
        <w:widowControl/>
        <w:ind w:firstLine="0"/>
        <w:jc w:val="right"/>
      </w:pPr>
      <w:r>
        <w:t xml:space="preserve">от 14 декабря 2009 г. </w:t>
      </w:r>
      <w:r w:rsidR="00AD2D88">
        <w:t>№</w:t>
      </w:r>
      <w:r>
        <w:t xml:space="preserve"> 984н</w:t>
      </w:r>
    </w:p>
    <w:p w:rsidR="00906F00" w:rsidRDefault="00906F00">
      <w:pPr>
        <w:pStyle w:val="ConsPlusNormal"/>
        <w:widowControl/>
        <w:ind w:firstLine="0"/>
        <w:jc w:val="right"/>
      </w:pPr>
    </w:p>
    <w:p w:rsidR="00906F00" w:rsidRDefault="00906F00">
      <w:pPr>
        <w:pStyle w:val="ConsPlusNonformat"/>
        <w:widowControl/>
      </w:pPr>
      <w:r>
        <w:t xml:space="preserve">                                                   Медицинская документация</w:t>
      </w:r>
    </w:p>
    <w:p w:rsidR="00906F00" w:rsidRDefault="00906F00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 xml:space="preserve">                                                   Учетная форма </w:t>
      </w:r>
      <w:r w:rsidR="00AD2D88">
        <w:t>№</w:t>
      </w:r>
      <w:r>
        <w:t xml:space="preserve"> 001-ГС/у</w:t>
      </w:r>
    </w:p>
    <w:p w:rsidR="00906F00" w:rsidRDefault="00906F00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 xml:space="preserve">                                                        Утверждена Приказом</w:t>
      </w:r>
    </w:p>
    <w:p w:rsidR="00906F00" w:rsidRDefault="00906F00">
      <w:pPr>
        <w:pStyle w:val="ConsPlusNonformat"/>
        <w:widowControl/>
      </w:pPr>
      <w:r>
        <w:t xml:space="preserve">                                                 Минздравсоцразвития России</w:t>
      </w:r>
    </w:p>
    <w:p w:rsidR="00906F00" w:rsidRDefault="00906F00">
      <w:pPr>
        <w:pStyle w:val="ConsPlusNonformat"/>
        <w:widowControl/>
      </w:pPr>
      <w:r>
        <w:t xml:space="preserve">                                                    от _________ </w:t>
      </w:r>
      <w:r w:rsidR="00AD2D88">
        <w:t>№</w:t>
      </w:r>
      <w:r>
        <w:t xml:space="preserve"> ________</w:t>
      </w:r>
    </w:p>
    <w:p w:rsidR="00906F00" w:rsidRDefault="00906F00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 xml:space="preserve">                                Заключение</w:t>
      </w:r>
    </w:p>
    <w:p w:rsidR="00906F00" w:rsidRDefault="00906F00">
      <w:pPr>
        <w:pStyle w:val="ConsPlusNonformat"/>
        <w:widowControl/>
      </w:pPr>
      <w:r>
        <w:t xml:space="preserve">        медицинского учреждения о наличии (отсутствии) заболевания,</w:t>
      </w:r>
    </w:p>
    <w:p w:rsidR="00906F00" w:rsidRDefault="00906F00">
      <w:pPr>
        <w:pStyle w:val="ConsPlusNonformat"/>
        <w:widowControl/>
      </w:pPr>
      <w:r>
        <w:t xml:space="preserve">     препятствующего поступлению на государственную гражданскую службу</w:t>
      </w:r>
    </w:p>
    <w:p w:rsidR="00906F00" w:rsidRDefault="00906F00">
      <w:pPr>
        <w:pStyle w:val="ConsPlusNonformat"/>
        <w:widowControl/>
      </w:pPr>
      <w:r>
        <w:t xml:space="preserve">      Российской Федерации и муниципальную службу или ее прохождению</w:t>
      </w:r>
    </w:p>
    <w:p w:rsidR="00906F00" w:rsidRDefault="00906F00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 xml:space="preserve">                        от "__" _____________ 20__ г.</w:t>
      </w:r>
    </w:p>
    <w:p w:rsidR="00906F00" w:rsidRDefault="00906F00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 xml:space="preserve">    1. Выдано _____________________________________________________________</w:t>
      </w:r>
    </w:p>
    <w:p w:rsidR="00906F00" w:rsidRDefault="00906F00">
      <w:pPr>
        <w:pStyle w:val="ConsPlusNonformat"/>
        <w:widowControl/>
      </w:pPr>
      <w:r>
        <w:t xml:space="preserve">                    (наименование и адрес учреждения здравоохранения)</w:t>
      </w:r>
    </w:p>
    <w:p w:rsidR="00906F00" w:rsidRDefault="00906F00">
      <w:pPr>
        <w:pStyle w:val="ConsPlusNonformat"/>
        <w:widowControl/>
      </w:pPr>
      <w:r>
        <w:t xml:space="preserve">    2.   Наименование,   почтовый  адрес  государственного  органа,  органа</w:t>
      </w:r>
    </w:p>
    <w:p w:rsidR="00906F00" w:rsidRDefault="00906F00">
      <w:pPr>
        <w:pStyle w:val="ConsPlusNonformat"/>
        <w:widowControl/>
      </w:pPr>
      <w:r>
        <w:t xml:space="preserve">муниципального образования </w:t>
      </w:r>
      <w:hyperlink r:id="rId9" w:history="1">
        <w:r>
          <w:rPr>
            <w:color w:val="0000FF"/>
          </w:rPr>
          <w:t>&lt;*&gt;</w:t>
        </w:r>
      </w:hyperlink>
      <w:r>
        <w:t>, куда представляется Заключение</w:t>
      </w:r>
    </w:p>
    <w:p w:rsidR="00906F00" w:rsidRDefault="00906F00">
      <w:pPr>
        <w:pStyle w:val="ConsPlusNonformat"/>
        <w:widowControl/>
      </w:pPr>
      <w:r>
        <w:t>___________________________________________________________________________</w:t>
      </w:r>
    </w:p>
    <w:p w:rsidR="00906F00" w:rsidRDefault="00906F00">
      <w:pPr>
        <w:pStyle w:val="ConsPlusNonformat"/>
        <w:widowControl/>
      </w:pPr>
      <w:r>
        <w:t>___________________________________________________________________________</w:t>
      </w:r>
    </w:p>
    <w:p w:rsidR="00906F00" w:rsidRDefault="00906F00">
      <w:pPr>
        <w:pStyle w:val="ConsPlusNonformat"/>
        <w:widowControl/>
      </w:pPr>
      <w:r>
        <w:t xml:space="preserve">    3. Фамилия, имя, отчество _____________________________________________</w:t>
      </w:r>
    </w:p>
    <w:p w:rsidR="00906F00" w:rsidRDefault="00906F00">
      <w:pPr>
        <w:pStyle w:val="ConsPlusNonformat"/>
        <w:widowControl/>
      </w:pPr>
      <w:r>
        <w:t xml:space="preserve">     (Ф.И.О. государственного гражданского служащего Российской Федерации,</w:t>
      </w:r>
    </w:p>
    <w:p w:rsidR="00906F00" w:rsidRDefault="00906F00">
      <w:pPr>
        <w:pStyle w:val="ConsPlusNonformat"/>
        <w:widowControl/>
      </w:pPr>
      <w:r>
        <w:t xml:space="preserve">      муниципального служащего либо лица, поступающего на государственную</w:t>
      </w:r>
    </w:p>
    <w:p w:rsidR="00906F00" w:rsidRDefault="00906F00">
      <w:pPr>
        <w:pStyle w:val="ConsPlusNonformat"/>
        <w:widowControl/>
      </w:pPr>
      <w:r>
        <w:t xml:space="preserve">        гражданскую службу Российской Федерации, муниципальную службу)</w:t>
      </w:r>
    </w:p>
    <w:p w:rsidR="00906F00" w:rsidRDefault="00906F00">
      <w:pPr>
        <w:pStyle w:val="ConsPlusNonformat"/>
        <w:widowControl/>
      </w:pPr>
      <w:r>
        <w:t xml:space="preserve">    4. Пол (мужской/женский) </w:t>
      </w:r>
      <w:hyperlink r:id="rId10" w:history="1">
        <w:r>
          <w:rPr>
            <w:color w:val="0000FF"/>
          </w:rPr>
          <w:t>&lt;*&gt;</w:t>
        </w:r>
      </w:hyperlink>
      <w:r>
        <w:t xml:space="preserve"> __________________________________________</w:t>
      </w:r>
    </w:p>
    <w:p w:rsidR="00906F00" w:rsidRDefault="00906F00">
      <w:pPr>
        <w:pStyle w:val="ConsPlusNonformat"/>
        <w:widowControl/>
      </w:pPr>
      <w:r>
        <w:t xml:space="preserve">    5. Дата рождения ______________________________________________________</w:t>
      </w:r>
    </w:p>
    <w:p w:rsidR="00906F00" w:rsidRDefault="00906F00">
      <w:pPr>
        <w:pStyle w:val="ConsPlusNonformat"/>
        <w:widowControl/>
      </w:pPr>
      <w:r>
        <w:t xml:space="preserve">    6. Адрес места жительства _____________________________________________</w:t>
      </w:r>
    </w:p>
    <w:p w:rsidR="00906F00" w:rsidRDefault="00906F00">
      <w:pPr>
        <w:pStyle w:val="ConsPlusNonformat"/>
        <w:widowControl/>
      </w:pPr>
      <w:r>
        <w:t xml:space="preserve">    7. Заключение</w:t>
      </w:r>
    </w:p>
    <w:p w:rsidR="00906F00" w:rsidRDefault="00906F00">
      <w:pPr>
        <w:pStyle w:val="ConsPlusNonformat"/>
        <w:widowControl/>
      </w:pPr>
      <w:r>
        <w:t>Выявлено  наличие (отсутствие) заболевания, препятствующего поступлению</w:t>
      </w:r>
    </w:p>
    <w:p w:rsidR="00906F00" w:rsidRDefault="00906F00">
      <w:pPr>
        <w:pStyle w:val="ConsPlusNonformat"/>
        <w:widowControl/>
      </w:pPr>
      <w:r>
        <w:t>на  государственную  гражданскую службу Российской Федерации (муниципальную</w:t>
      </w:r>
    </w:p>
    <w:p w:rsidR="00906F00" w:rsidRDefault="00906F00">
      <w:pPr>
        <w:pStyle w:val="ConsPlusNonformat"/>
        <w:widowControl/>
      </w:pPr>
      <w:r>
        <w:t xml:space="preserve">службу) или ее прохождению </w:t>
      </w:r>
      <w:hyperlink r:id="rId11" w:history="1">
        <w:r>
          <w:rPr>
            <w:color w:val="0000FF"/>
          </w:rPr>
          <w:t>&lt;*&gt;</w:t>
        </w:r>
      </w:hyperlink>
      <w:r>
        <w:t>.</w:t>
      </w:r>
    </w:p>
    <w:p w:rsidR="00906F00" w:rsidRDefault="00906F00">
      <w:pPr>
        <w:pStyle w:val="ConsPlusNonformat"/>
        <w:widowControl/>
      </w:pPr>
    </w:p>
    <w:p w:rsidR="00906F00" w:rsidRDefault="00906F00">
      <w:pPr>
        <w:pStyle w:val="ConsPlusNonformat"/>
        <w:widowControl/>
      </w:pPr>
      <w:r>
        <w:t xml:space="preserve">    Должность врача, выдавшего заключение _____________ ___________________</w:t>
      </w:r>
    </w:p>
    <w:p w:rsidR="00906F00" w:rsidRDefault="00906F00">
      <w:pPr>
        <w:pStyle w:val="ConsPlusNonformat"/>
        <w:widowControl/>
      </w:pPr>
      <w:r>
        <w:t xml:space="preserve">                                            (подпись)        (Ф.И.О.)</w:t>
      </w:r>
    </w:p>
    <w:p w:rsidR="00906F00" w:rsidRDefault="00906F00">
      <w:pPr>
        <w:pStyle w:val="ConsPlusNonformat"/>
        <w:widowControl/>
      </w:pPr>
      <w:r>
        <w:t xml:space="preserve">    Главный врач учреждения</w:t>
      </w:r>
    </w:p>
    <w:p w:rsidR="00906F00" w:rsidRDefault="00906F00">
      <w:pPr>
        <w:pStyle w:val="ConsPlusNonformat"/>
        <w:widowControl/>
      </w:pPr>
      <w:r>
        <w:t xml:space="preserve">    здравоохранения                       _____________ ___________________</w:t>
      </w:r>
    </w:p>
    <w:p w:rsidR="00906F00" w:rsidRDefault="00906F00">
      <w:pPr>
        <w:pStyle w:val="ConsPlusNonformat"/>
        <w:widowControl/>
      </w:pPr>
      <w:r>
        <w:t xml:space="preserve">                                            (подпись)        (Ф.И.О.)</w:t>
      </w:r>
    </w:p>
    <w:p w:rsidR="00906F00" w:rsidRDefault="00906F00">
      <w:pPr>
        <w:pStyle w:val="ConsPlusNonformat"/>
        <w:widowControl/>
      </w:pPr>
      <w:r>
        <w:t xml:space="preserve">    Место печати</w:t>
      </w:r>
    </w:p>
    <w:p w:rsidR="00906F00" w:rsidRDefault="00906F00">
      <w:pPr>
        <w:pStyle w:val="ConsPlusNormal"/>
        <w:widowControl/>
        <w:ind w:firstLine="0"/>
        <w:jc w:val="both"/>
      </w:pPr>
    </w:p>
    <w:p w:rsidR="00906F00" w:rsidRDefault="00906F00">
      <w:pPr>
        <w:pStyle w:val="ConsPlusNonformat"/>
        <w:widowControl/>
        <w:ind w:firstLine="540"/>
        <w:jc w:val="both"/>
      </w:pPr>
      <w:r>
        <w:t>--------------------------------</w:t>
      </w:r>
    </w:p>
    <w:p w:rsidR="00906F00" w:rsidRDefault="00906F00">
      <w:pPr>
        <w:pStyle w:val="ConsPlusNormal"/>
        <w:widowControl/>
        <w:ind w:firstLine="540"/>
        <w:jc w:val="both"/>
      </w:pPr>
      <w:r>
        <w:t>&lt;*&gt; Нужное подчеркнуть.</w:t>
      </w:r>
    </w:p>
    <w:p w:rsidR="00906F00" w:rsidRDefault="00906F00">
      <w:pPr>
        <w:pStyle w:val="ConsPlusNormal"/>
        <w:widowControl/>
        <w:ind w:firstLine="540"/>
        <w:jc w:val="both"/>
      </w:pPr>
    </w:p>
    <w:p w:rsidR="00906F00" w:rsidRDefault="00906F00">
      <w:pPr>
        <w:pStyle w:val="ConsPlusNormal"/>
        <w:widowControl/>
        <w:ind w:firstLine="540"/>
        <w:jc w:val="both"/>
      </w:pPr>
    </w:p>
    <w:p w:rsidR="00906F00" w:rsidRDefault="00906F00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906F00" w:rsidSect="00CC6A47"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40A" w:rsidRDefault="0013440A">
      <w:r>
        <w:separator/>
      </w:r>
    </w:p>
  </w:endnote>
  <w:endnote w:type="continuationSeparator" w:id="1">
    <w:p w:rsidR="0013440A" w:rsidRDefault="00134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BDD" w:rsidRPr="00906F00" w:rsidRDefault="00931BDD" w:rsidP="00906F00">
    <w:pPr>
      <w:pStyle w:val="a3"/>
      <w:jc w:val="right"/>
    </w:pPr>
    <w:r w:rsidRPr="00906F00">
      <w:rPr>
        <w:rStyle w:val="a5"/>
      </w:rPr>
      <w:fldChar w:fldCharType="begin"/>
    </w:r>
    <w:r w:rsidRPr="00906F00">
      <w:rPr>
        <w:rStyle w:val="a5"/>
      </w:rPr>
      <w:instrText xml:space="preserve"> PAGE </w:instrText>
    </w:r>
    <w:r w:rsidRPr="00906F00">
      <w:rPr>
        <w:rStyle w:val="a5"/>
      </w:rPr>
      <w:fldChar w:fldCharType="separate"/>
    </w:r>
    <w:r w:rsidR="00BD603F">
      <w:rPr>
        <w:rStyle w:val="a5"/>
        <w:noProof/>
      </w:rPr>
      <w:t>2</w:t>
    </w:r>
    <w:r w:rsidRPr="00906F00">
      <w:rPr>
        <w:rStyle w:val="a5"/>
      </w:rPr>
      <w:fldChar w:fldCharType="end"/>
    </w:r>
    <w:r>
      <w:rPr>
        <w:rStyle w:val="a5"/>
      </w:rPr>
      <w:t>\</w:t>
    </w:r>
    <w:r w:rsidRPr="00906F00">
      <w:rPr>
        <w:rStyle w:val="a5"/>
      </w:rPr>
      <w:fldChar w:fldCharType="begin"/>
    </w:r>
    <w:r w:rsidRPr="00906F00">
      <w:rPr>
        <w:rStyle w:val="a5"/>
      </w:rPr>
      <w:instrText xml:space="preserve"> NUMPAGES </w:instrText>
    </w:r>
    <w:r w:rsidRPr="00906F00">
      <w:rPr>
        <w:rStyle w:val="a5"/>
      </w:rPr>
      <w:fldChar w:fldCharType="separate"/>
    </w:r>
    <w:r w:rsidR="00BD603F">
      <w:rPr>
        <w:rStyle w:val="a5"/>
        <w:noProof/>
      </w:rPr>
      <w:t>16</w:t>
    </w:r>
    <w:r w:rsidRPr="00906F00">
      <w:rPr>
        <w:rStyle w:val="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40A" w:rsidRDefault="0013440A">
      <w:r>
        <w:separator/>
      </w:r>
    </w:p>
  </w:footnote>
  <w:footnote w:type="continuationSeparator" w:id="1">
    <w:p w:rsidR="0013440A" w:rsidRDefault="0013440A">
      <w:r>
        <w:continuationSeparator/>
      </w:r>
    </w:p>
  </w:footnote>
  <w:footnote w:id="2">
    <w:p w:rsidR="00931BDD" w:rsidRDefault="00931BDD">
      <w:pPr>
        <w:pStyle w:val="a8"/>
      </w:pPr>
      <w:r>
        <w:rPr>
          <w:rStyle w:val="aa"/>
        </w:rPr>
        <w:footnoteRef/>
      </w:r>
      <w:r w:rsidRPr="00097486">
        <w:rPr>
          <w:sz w:val="24"/>
          <w:szCs w:val="24"/>
        </w:rPr>
        <w:t>Без указания диагноза и других медицинских данных.</w:t>
      </w:r>
    </w:p>
  </w:footnote>
  <w:footnote w:id="3">
    <w:p w:rsidR="00931BDD" w:rsidRPr="004A259E" w:rsidRDefault="00931BDD" w:rsidP="004A259E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4A259E">
        <w:rPr>
          <w:rStyle w:val="aa"/>
          <w:rFonts w:ascii="Times New Roman" w:hAnsi="Times New Roman" w:cs="Times New Roman"/>
        </w:rPr>
        <w:footnoteRef/>
      </w:r>
      <w:r w:rsidRPr="004A259E">
        <w:rPr>
          <w:rFonts w:ascii="Times New Roman" w:hAnsi="Times New Roman" w:cs="Times New Roman"/>
        </w:rPr>
        <w:t xml:space="preserve"> I группа </w:t>
      </w:r>
      <w:r>
        <w:rPr>
          <w:rFonts w:ascii="Times New Roman" w:hAnsi="Times New Roman" w:cs="Times New Roman"/>
        </w:rPr>
        <w:t>–</w:t>
      </w:r>
      <w:r w:rsidRPr="004A259E">
        <w:rPr>
          <w:rFonts w:ascii="Times New Roman" w:hAnsi="Times New Roman" w:cs="Times New Roman"/>
        </w:rPr>
        <w:t xml:space="preserve"> практически здоров;</w:t>
      </w:r>
    </w:p>
    <w:p w:rsidR="00931BDD" w:rsidRPr="004A259E" w:rsidRDefault="00931BDD" w:rsidP="004A259E">
      <w:pPr>
        <w:pStyle w:val="ConsPlusNonformat"/>
        <w:widowControl/>
        <w:ind w:left="142" w:hanging="142"/>
        <w:jc w:val="both"/>
        <w:rPr>
          <w:rFonts w:ascii="Times New Roman" w:hAnsi="Times New Roman" w:cs="Times New Roman"/>
        </w:rPr>
      </w:pPr>
      <w:r w:rsidRPr="004A259E">
        <w:rPr>
          <w:rFonts w:ascii="Times New Roman" w:hAnsi="Times New Roman" w:cs="Times New Roman"/>
        </w:rPr>
        <w:t xml:space="preserve">II группа </w:t>
      </w:r>
      <w:r>
        <w:rPr>
          <w:rFonts w:ascii="Times New Roman" w:hAnsi="Times New Roman" w:cs="Times New Roman"/>
        </w:rPr>
        <w:t xml:space="preserve">– риск развития </w:t>
      </w:r>
      <w:r w:rsidRPr="004A259E">
        <w:rPr>
          <w:rFonts w:ascii="Times New Roman" w:hAnsi="Times New Roman" w:cs="Times New Roman"/>
        </w:rPr>
        <w:t>заболевания, нуждается в проведениипрофилактических мероприятий;</w:t>
      </w:r>
    </w:p>
    <w:p w:rsidR="00931BDD" w:rsidRPr="004A259E" w:rsidRDefault="00931BDD" w:rsidP="004A259E">
      <w:pPr>
        <w:pStyle w:val="ConsPlusNonformat"/>
        <w:widowControl/>
        <w:ind w:left="142" w:hanging="142"/>
        <w:jc w:val="both"/>
        <w:rPr>
          <w:rFonts w:ascii="Times New Roman" w:hAnsi="Times New Roman" w:cs="Times New Roman"/>
        </w:rPr>
      </w:pPr>
      <w:r w:rsidRPr="004A259E">
        <w:rPr>
          <w:rFonts w:ascii="Times New Roman" w:hAnsi="Times New Roman" w:cs="Times New Roman"/>
        </w:rPr>
        <w:t xml:space="preserve">III группа </w:t>
      </w:r>
      <w:r>
        <w:rPr>
          <w:rFonts w:ascii="Times New Roman" w:hAnsi="Times New Roman" w:cs="Times New Roman"/>
        </w:rPr>
        <w:t>–</w:t>
      </w:r>
      <w:r w:rsidRPr="004A259E">
        <w:rPr>
          <w:rFonts w:ascii="Times New Roman" w:hAnsi="Times New Roman" w:cs="Times New Roman"/>
        </w:rPr>
        <w:t xml:space="preserve"> нуждается в дополнительном обследовании для уточнения(установления) диагноза (впервые установленное хроническое заболевание) илилечении в амбулаторных условиях;</w:t>
      </w:r>
    </w:p>
    <w:p w:rsidR="00931BDD" w:rsidRPr="004A259E" w:rsidRDefault="00931BDD" w:rsidP="004A259E">
      <w:pPr>
        <w:pStyle w:val="ConsPlusNonformat"/>
        <w:widowControl/>
        <w:ind w:left="142" w:hanging="142"/>
        <w:jc w:val="both"/>
        <w:rPr>
          <w:rFonts w:ascii="Times New Roman" w:hAnsi="Times New Roman" w:cs="Times New Roman"/>
        </w:rPr>
      </w:pPr>
      <w:r w:rsidRPr="004A259E">
        <w:rPr>
          <w:rFonts w:ascii="Times New Roman" w:hAnsi="Times New Roman" w:cs="Times New Roman"/>
        </w:rPr>
        <w:t xml:space="preserve">IV группа </w:t>
      </w:r>
      <w:r>
        <w:rPr>
          <w:rFonts w:ascii="Times New Roman" w:hAnsi="Times New Roman" w:cs="Times New Roman"/>
        </w:rPr>
        <w:t>–</w:t>
      </w:r>
      <w:r w:rsidRPr="004A259E">
        <w:rPr>
          <w:rFonts w:ascii="Times New Roman" w:hAnsi="Times New Roman" w:cs="Times New Roman"/>
        </w:rPr>
        <w:t xml:space="preserve"> нуждается в дополнительном обследовании и лечении встационарных условиях;</w:t>
      </w:r>
    </w:p>
    <w:p w:rsidR="00931BDD" w:rsidRDefault="00931BDD" w:rsidP="004A259E">
      <w:pPr>
        <w:pStyle w:val="ConsPlusNonformat"/>
        <w:widowControl/>
        <w:ind w:left="142" w:hanging="142"/>
        <w:jc w:val="both"/>
      </w:pPr>
      <w:r w:rsidRPr="004A259E">
        <w:rPr>
          <w:rFonts w:ascii="Times New Roman" w:hAnsi="Times New Roman" w:cs="Times New Roman"/>
        </w:rPr>
        <w:t xml:space="preserve">V группа </w:t>
      </w:r>
      <w:r>
        <w:rPr>
          <w:rFonts w:ascii="Times New Roman" w:hAnsi="Times New Roman" w:cs="Times New Roman"/>
        </w:rPr>
        <w:t>–</w:t>
      </w:r>
      <w:r w:rsidRPr="004A259E">
        <w:rPr>
          <w:rFonts w:ascii="Times New Roman" w:hAnsi="Times New Roman" w:cs="Times New Roman"/>
        </w:rPr>
        <w:t xml:space="preserve"> имеет показания для оказания высокотехнологичной медицинскойпомощи (медицинская документация направляется в орган исполнительной властисубъекта Российской Федерации в сфере здравоохранения).</w:t>
      </w:r>
    </w:p>
  </w:footnote>
  <w:footnote w:id="4">
    <w:p w:rsidR="00931BDD" w:rsidRDefault="00931BDD">
      <w:pPr>
        <w:pStyle w:val="a8"/>
      </w:pPr>
      <w:r>
        <w:rPr>
          <w:rStyle w:val="aa"/>
        </w:rPr>
        <w:footnoteRef/>
      </w:r>
      <w:r>
        <w:t xml:space="preserve"> После 2010 г. – вписать.</w:t>
      </w:r>
    </w:p>
  </w:footnote>
  <w:footnote w:id="5">
    <w:p w:rsidR="00931BDD" w:rsidRDefault="00931BDD">
      <w:pPr>
        <w:pStyle w:val="a8"/>
      </w:pPr>
      <w:r>
        <w:rPr>
          <w:rStyle w:val="aa"/>
        </w:rPr>
        <w:footnoteRef/>
      </w:r>
      <w:r>
        <w:t xml:space="preserve"> ССЗ - сердечно-сосудистые заболевания.</w:t>
      </w:r>
    </w:p>
  </w:footnote>
  <w:footnote w:id="6">
    <w:p w:rsidR="00931BDD" w:rsidRDefault="00931BDD">
      <w:pPr>
        <w:pStyle w:val="a8"/>
      </w:pPr>
      <w:r>
        <w:rPr>
          <w:rStyle w:val="aa"/>
        </w:rPr>
        <w:footnoteRef/>
      </w:r>
      <w:r>
        <w:t xml:space="preserve"> СД - сахарный диабет.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D2D88"/>
    <w:rsid w:val="00097486"/>
    <w:rsid w:val="000B2F7E"/>
    <w:rsid w:val="00110F27"/>
    <w:rsid w:val="0013440A"/>
    <w:rsid w:val="0015268C"/>
    <w:rsid w:val="001C30FD"/>
    <w:rsid w:val="00265BDE"/>
    <w:rsid w:val="003235BE"/>
    <w:rsid w:val="0034441B"/>
    <w:rsid w:val="0035562F"/>
    <w:rsid w:val="00393AD8"/>
    <w:rsid w:val="003D7C49"/>
    <w:rsid w:val="004932A5"/>
    <w:rsid w:val="004A259E"/>
    <w:rsid w:val="004E14C8"/>
    <w:rsid w:val="004F6D6E"/>
    <w:rsid w:val="0051714F"/>
    <w:rsid w:val="005F07E9"/>
    <w:rsid w:val="006333FA"/>
    <w:rsid w:val="00670480"/>
    <w:rsid w:val="006F7AF2"/>
    <w:rsid w:val="0071690E"/>
    <w:rsid w:val="00744FA4"/>
    <w:rsid w:val="007D277E"/>
    <w:rsid w:val="00906F00"/>
    <w:rsid w:val="00931BDD"/>
    <w:rsid w:val="009334A8"/>
    <w:rsid w:val="009A4B36"/>
    <w:rsid w:val="009B2774"/>
    <w:rsid w:val="00AA43F0"/>
    <w:rsid w:val="00AC4138"/>
    <w:rsid w:val="00AD2D88"/>
    <w:rsid w:val="00B17548"/>
    <w:rsid w:val="00BD603F"/>
    <w:rsid w:val="00C24BDC"/>
    <w:rsid w:val="00C90E0D"/>
    <w:rsid w:val="00CA0C08"/>
    <w:rsid w:val="00CA4510"/>
    <w:rsid w:val="00CC6A47"/>
    <w:rsid w:val="00CE5B4E"/>
    <w:rsid w:val="00D52B4A"/>
    <w:rsid w:val="00D611DF"/>
    <w:rsid w:val="00D936AA"/>
    <w:rsid w:val="00E50E6B"/>
    <w:rsid w:val="00E647BB"/>
    <w:rsid w:val="00FD6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6A4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6A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C6A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C6A4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C6A4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CC6A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footer"/>
    <w:basedOn w:val="a"/>
    <w:link w:val="a4"/>
    <w:uiPriority w:val="99"/>
    <w:rsid w:val="000B2F7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CC6A47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0B2F7E"/>
    <w:rPr>
      <w:rFonts w:cs="Times New Roman"/>
    </w:rPr>
  </w:style>
  <w:style w:type="paragraph" w:styleId="a6">
    <w:name w:val="header"/>
    <w:basedOn w:val="a"/>
    <w:link w:val="a7"/>
    <w:uiPriority w:val="99"/>
    <w:rsid w:val="00906F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C6A47"/>
    <w:rPr>
      <w:rFonts w:cs="Times New Roman"/>
      <w:sz w:val="24"/>
      <w:szCs w:val="24"/>
    </w:rPr>
  </w:style>
  <w:style w:type="paragraph" w:styleId="a8">
    <w:name w:val="footnote text"/>
    <w:basedOn w:val="a"/>
    <w:link w:val="a9"/>
    <w:uiPriority w:val="99"/>
    <w:rsid w:val="0009748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097486"/>
    <w:rPr>
      <w:sz w:val="20"/>
      <w:szCs w:val="20"/>
    </w:rPr>
  </w:style>
  <w:style w:type="character" w:styleId="aa">
    <w:name w:val="footnote reference"/>
    <w:basedOn w:val="a0"/>
    <w:uiPriority w:val="99"/>
    <w:rsid w:val="00097486"/>
    <w:rPr>
      <w:vertAlign w:val="superscript"/>
    </w:rPr>
  </w:style>
  <w:style w:type="table" w:styleId="ab">
    <w:name w:val="Table Grid"/>
    <w:basedOn w:val="a1"/>
    <w:uiPriority w:val="59"/>
    <w:rsid w:val="00D52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931BD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931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6619;fld=134;dst=10025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96619;fld=134;dst=100290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LAW;n=96619;fld=134;dst=1002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6619;fld=134;dst=1002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96680-9031-4432-9FAA-B3C88028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4859</Words>
  <Characters>27699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Госслужбы</Company>
  <LinksUpToDate>false</LinksUpToDate>
  <CharactersWithSpaces>32494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Inna</cp:lastModifiedBy>
  <cp:revision>13</cp:revision>
  <cp:lastPrinted>2018-10-24T18:19:00Z</cp:lastPrinted>
  <dcterms:created xsi:type="dcterms:W3CDTF">2019-11-02T19:22:00Z</dcterms:created>
  <dcterms:modified xsi:type="dcterms:W3CDTF">2020-06-29T13:57:00Z</dcterms:modified>
</cp:coreProperties>
</file>